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FB7" w:rsidRPr="008D7998" w:rsidRDefault="0032334A" w:rsidP="00DC2BFF">
      <w:pPr>
        <w:pStyle w:val="NormalWeb"/>
        <w:spacing w:before="0" w:beforeAutospacing="0" w:after="0" w:afterAutospacing="0"/>
        <w:ind w:right="-2"/>
        <w:jc w:val="center"/>
        <w:rPr>
          <w:rFonts w:ascii="Arial" w:eastAsia="Calibri" w:hAnsi="Arial" w:cs="Arial"/>
          <w:b/>
          <w:color w:val="0070C0"/>
          <w:kern w:val="2"/>
          <w:sz w:val="22"/>
          <w:szCs w:val="22"/>
          <w:lang w:eastAsia="en-US"/>
        </w:rPr>
      </w:pPr>
      <w:bookmarkStart w:id="0" w:name="_GoBack"/>
      <w:bookmarkEnd w:id="0"/>
      <w:r w:rsidRPr="008D7998">
        <w:rPr>
          <w:rFonts w:ascii="Arial" w:eastAsia="Calibri" w:hAnsi="Arial" w:cs="Arial"/>
          <w:b/>
          <w:color w:val="0070C0"/>
          <w:kern w:val="2"/>
          <w:sz w:val="22"/>
          <w:szCs w:val="22"/>
          <w:lang w:eastAsia="en-US"/>
        </w:rPr>
        <w:t>SESION  7</w:t>
      </w:r>
      <w:r w:rsidR="008D7998">
        <w:rPr>
          <w:rFonts w:ascii="Arial" w:eastAsia="Calibri" w:hAnsi="Arial" w:cs="Arial"/>
          <w:b/>
          <w:color w:val="0070C0"/>
          <w:kern w:val="2"/>
          <w:sz w:val="22"/>
          <w:szCs w:val="22"/>
          <w:lang w:eastAsia="en-US"/>
        </w:rPr>
        <w:t>:</w:t>
      </w:r>
      <w:r w:rsidRPr="008D7998">
        <w:rPr>
          <w:rFonts w:ascii="Arial" w:eastAsia="Calibri" w:hAnsi="Arial" w:cs="Arial"/>
          <w:b/>
          <w:color w:val="0070C0"/>
          <w:kern w:val="2"/>
          <w:sz w:val="22"/>
          <w:szCs w:val="22"/>
          <w:lang w:eastAsia="en-US"/>
        </w:rPr>
        <w:t xml:space="preserve"> </w:t>
      </w:r>
      <w:r w:rsidR="005A7FB7" w:rsidRPr="008D7998">
        <w:rPr>
          <w:rFonts w:ascii="Arial" w:eastAsia="Calibri" w:hAnsi="Arial" w:cs="Arial"/>
          <w:b/>
          <w:color w:val="0070C0"/>
          <w:kern w:val="2"/>
          <w:sz w:val="22"/>
          <w:szCs w:val="22"/>
          <w:lang w:eastAsia="en-US"/>
        </w:rPr>
        <w:t>APRENDIENDO A RECONOCER SITUACIONES DE RIESGO</w:t>
      </w:r>
      <w:r w:rsidR="005A7FB7" w:rsidRPr="008D7998">
        <w:rPr>
          <w:rFonts w:ascii="Arial" w:eastAsia="Calibri" w:hAnsi="Arial" w:cs="Arial"/>
          <w:color w:val="0070C0"/>
          <w:kern w:val="2"/>
          <w:sz w:val="22"/>
          <w:szCs w:val="22"/>
          <w:lang w:eastAsia="en-US"/>
        </w:rPr>
        <w:footnoteReference w:id="1"/>
      </w:r>
    </w:p>
    <w:p w:rsidR="005A7FB7" w:rsidRPr="008D7998" w:rsidRDefault="005A7FB7" w:rsidP="005A7FB7">
      <w:pPr>
        <w:spacing w:after="120" w:line="259" w:lineRule="auto"/>
        <w:jc w:val="center"/>
        <w:rPr>
          <w:rFonts w:ascii="Arial" w:eastAsia="Calibri" w:hAnsi="Arial" w:cs="Arial"/>
          <w:b/>
          <w:u w:val="single"/>
          <w:shd w:val="clear" w:color="auto" w:fill="FFFFFF"/>
        </w:rPr>
      </w:pPr>
    </w:p>
    <w:p w:rsidR="005A7FB7" w:rsidRPr="008D7998" w:rsidRDefault="005A7FB7" w:rsidP="005A7FB7">
      <w:pPr>
        <w:spacing w:after="120" w:line="259" w:lineRule="auto"/>
        <w:jc w:val="both"/>
        <w:rPr>
          <w:rFonts w:ascii="Arial" w:hAnsi="Arial" w:cs="Arial"/>
          <w:b/>
        </w:rPr>
      </w:pPr>
      <w:r w:rsidRPr="00D6090C">
        <w:rPr>
          <w:rFonts w:ascii="Arial" w:hAnsi="Arial" w:cs="Arial"/>
          <w:b/>
          <w:color w:val="0070C0"/>
        </w:rPr>
        <w:t>Dimensión</w:t>
      </w:r>
      <w:r w:rsidRPr="00D6090C">
        <w:rPr>
          <w:rFonts w:ascii="Arial" w:hAnsi="Arial" w:cs="Arial"/>
          <w:b/>
          <w:color w:val="0070C0"/>
        </w:rPr>
        <w:tab/>
      </w:r>
      <w:r w:rsidRPr="00D6090C">
        <w:rPr>
          <w:rFonts w:ascii="Arial" w:hAnsi="Arial" w:cs="Arial"/>
          <w:b/>
          <w:color w:val="0070C0"/>
        </w:rPr>
        <w:tab/>
        <w:t>:</w:t>
      </w:r>
      <w:r w:rsidRPr="000A06BC">
        <w:rPr>
          <w:rFonts w:ascii="Arial" w:hAnsi="Arial" w:cs="Arial"/>
          <w:color w:val="0070C0"/>
        </w:rPr>
        <w:t xml:space="preserve"> </w:t>
      </w:r>
      <w:r w:rsidRPr="000A06BC">
        <w:rPr>
          <w:rFonts w:ascii="Arial" w:hAnsi="Arial" w:cs="Arial"/>
        </w:rPr>
        <w:t>Social</w:t>
      </w:r>
    </w:p>
    <w:p w:rsidR="005A7FB7" w:rsidRPr="000A06BC" w:rsidRDefault="005A7FB7" w:rsidP="005A7FB7">
      <w:pPr>
        <w:rPr>
          <w:rFonts w:ascii="Arial" w:hAnsi="Arial" w:cs="Arial"/>
        </w:rPr>
      </w:pPr>
      <w:r w:rsidRPr="00D6090C">
        <w:rPr>
          <w:rFonts w:ascii="Arial" w:hAnsi="Arial" w:cs="Arial"/>
          <w:b/>
          <w:color w:val="0070C0"/>
        </w:rPr>
        <w:t>Grado</w:t>
      </w:r>
      <w:r w:rsidRPr="00D6090C">
        <w:rPr>
          <w:rFonts w:ascii="Arial" w:hAnsi="Arial" w:cs="Arial"/>
          <w:b/>
          <w:color w:val="0070C0"/>
        </w:rPr>
        <w:tab/>
      </w:r>
      <w:r w:rsidRPr="00D6090C">
        <w:rPr>
          <w:rFonts w:ascii="Arial" w:hAnsi="Arial" w:cs="Arial"/>
          <w:b/>
          <w:color w:val="0070C0"/>
        </w:rPr>
        <w:tab/>
      </w:r>
      <w:r w:rsidRPr="00D6090C">
        <w:rPr>
          <w:rFonts w:ascii="Arial" w:hAnsi="Arial" w:cs="Arial"/>
          <w:b/>
          <w:color w:val="0070C0"/>
        </w:rPr>
        <w:tab/>
        <w:t xml:space="preserve">: </w:t>
      </w:r>
      <w:r w:rsidRPr="000A06BC">
        <w:rPr>
          <w:rFonts w:ascii="Arial" w:hAnsi="Arial" w:cs="Arial"/>
        </w:rPr>
        <w:t>Primero de secundaria</w:t>
      </w:r>
    </w:p>
    <w:p w:rsidR="005A7FB7" w:rsidRPr="008D7998" w:rsidRDefault="008D7998" w:rsidP="005A7FB7">
      <w:pPr>
        <w:rPr>
          <w:rFonts w:ascii="Arial" w:hAnsi="Arial" w:cs="Arial"/>
          <w:b/>
          <w:color w:val="0070C0"/>
        </w:rPr>
      </w:pPr>
      <w:r w:rsidRPr="008D7998">
        <w:rPr>
          <w:rFonts w:ascii="Arial" w:hAnsi="Arial" w:cs="Arial"/>
          <w:b/>
          <w:color w:val="0070C0"/>
        </w:rPr>
        <w:t>¿QUÉ BUSCAMOS?</w:t>
      </w:r>
    </w:p>
    <w:p w:rsidR="005A7FB7" w:rsidRPr="008D7998" w:rsidRDefault="005A7FB7" w:rsidP="005A7FB7">
      <w:pPr>
        <w:pStyle w:val="NormalWeb"/>
        <w:spacing w:before="0" w:beforeAutospacing="0" w:after="0" w:afterAutospacing="0"/>
        <w:ind w:right="130"/>
        <w:jc w:val="both"/>
        <w:rPr>
          <w:rFonts w:ascii="Arial" w:eastAsia="Calibri" w:hAnsi="Arial" w:cs="Arial"/>
          <w:sz w:val="22"/>
          <w:szCs w:val="22"/>
          <w:shd w:val="clear" w:color="auto" w:fill="FFFFFF"/>
        </w:rPr>
      </w:pPr>
      <w:r w:rsidRPr="008D7998">
        <w:rPr>
          <w:rFonts w:ascii="Arial" w:eastAsia="Calibri" w:hAnsi="Arial" w:cs="Arial"/>
          <w:sz w:val="22"/>
          <w:szCs w:val="22"/>
          <w:shd w:val="clear" w:color="auto" w:fill="FFFFFF"/>
        </w:rPr>
        <w:t>Que las y los estudiantes identifiquen situaciones de riesgo presentes en la vida cotidiana.</w:t>
      </w:r>
    </w:p>
    <w:p w:rsidR="005A7FB7" w:rsidRPr="008D7998" w:rsidRDefault="005A7FB7" w:rsidP="005A7FB7">
      <w:pPr>
        <w:pStyle w:val="NormalWeb"/>
        <w:spacing w:before="0" w:beforeAutospacing="0" w:after="0" w:afterAutospacing="0"/>
        <w:ind w:right="130"/>
        <w:jc w:val="both"/>
        <w:rPr>
          <w:rFonts w:ascii="Arial" w:eastAsiaTheme="minorHAnsi" w:hAnsi="Arial" w:cs="Arial"/>
          <w:b/>
          <w:sz w:val="22"/>
          <w:szCs w:val="22"/>
          <w:lang w:eastAsia="en-US"/>
        </w:rPr>
      </w:pPr>
    </w:p>
    <w:p w:rsidR="005A7FB7" w:rsidRPr="008D7998" w:rsidRDefault="008D7998" w:rsidP="005A7FB7">
      <w:pPr>
        <w:pStyle w:val="NormalWeb"/>
        <w:spacing w:before="0" w:beforeAutospacing="0" w:after="0" w:afterAutospacing="0"/>
        <w:ind w:right="130"/>
        <w:jc w:val="both"/>
        <w:rPr>
          <w:rFonts w:ascii="Arial" w:eastAsiaTheme="minorHAnsi" w:hAnsi="Arial" w:cs="Arial"/>
          <w:b/>
          <w:color w:val="0070C0"/>
          <w:sz w:val="22"/>
          <w:szCs w:val="22"/>
          <w:lang w:eastAsia="en-US"/>
        </w:rPr>
      </w:pPr>
      <w:r w:rsidRPr="008D7998">
        <w:rPr>
          <w:rFonts w:ascii="Arial" w:eastAsiaTheme="minorHAnsi" w:hAnsi="Arial" w:cs="Arial"/>
          <w:b/>
          <w:color w:val="0070C0"/>
          <w:sz w:val="22"/>
          <w:szCs w:val="22"/>
          <w:lang w:eastAsia="en-US"/>
        </w:rPr>
        <w:t>MATERIALES</w:t>
      </w:r>
    </w:p>
    <w:p w:rsidR="005A7FB7" w:rsidRPr="008D7998" w:rsidRDefault="005A7FB7" w:rsidP="005A7FB7">
      <w:pPr>
        <w:pStyle w:val="NormalWeb"/>
        <w:spacing w:before="0" w:beforeAutospacing="0" w:after="0" w:afterAutospacing="0"/>
        <w:ind w:right="130"/>
        <w:jc w:val="both"/>
        <w:rPr>
          <w:rFonts w:ascii="Arial" w:eastAsiaTheme="minorHAnsi" w:hAnsi="Arial" w:cs="Arial"/>
          <w:b/>
          <w:sz w:val="22"/>
          <w:szCs w:val="22"/>
          <w:lang w:eastAsia="en-US"/>
        </w:rPr>
      </w:pPr>
    </w:p>
    <w:p w:rsidR="005A7FB7" w:rsidRPr="008D7998" w:rsidRDefault="005A7FB7" w:rsidP="005A7FB7">
      <w:pPr>
        <w:pStyle w:val="Prrafodelista"/>
        <w:numPr>
          <w:ilvl w:val="0"/>
          <w:numId w:val="1"/>
        </w:numPr>
        <w:spacing w:before="120" w:after="0" w:line="240" w:lineRule="auto"/>
        <w:ind w:left="709" w:hanging="357"/>
        <w:jc w:val="both"/>
        <w:rPr>
          <w:rFonts w:ascii="Arial" w:eastAsia="Calibri" w:hAnsi="Arial" w:cs="Arial"/>
          <w:shd w:val="clear" w:color="auto" w:fill="FFFFFF"/>
          <w:lang w:eastAsia="es-PE"/>
        </w:rPr>
      </w:pPr>
      <w:r w:rsidRPr="008D7998">
        <w:rPr>
          <w:rFonts w:ascii="Arial" w:eastAsia="Calibri" w:hAnsi="Arial" w:cs="Arial"/>
        </w:rPr>
        <w:t>Lápiz</w:t>
      </w:r>
    </w:p>
    <w:p w:rsidR="005A7FB7" w:rsidRPr="008D7998" w:rsidRDefault="005A7FB7" w:rsidP="005A7FB7">
      <w:pPr>
        <w:pStyle w:val="Prrafodelista"/>
        <w:numPr>
          <w:ilvl w:val="0"/>
          <w:numId w:val="1"/>
        </w:numPr>
        <w:spacing w:before="120" w:after="0" w:line="240" w:lineRule="auto"/>
        <w:ind w:left="709" w:hanging="357"/>
        <w:jc w:val="both"/>
        <w:rPr>
          <w:rFonts w:ascii="Arial" w:eastAsia="Calibri" w:hAnsi="Arial" w:cs="Arial"/>
          <w:shd w:val="clear" w:color="auto" w:fill="FFFFFF"/>
          <w:lang w:eastAsia="es-PE"/>
        </w:rPr>
      </w:pPr>
      <w:r w:rsidRPr="008D7998">
        <w:rPr>
          <w:rFonts w:ascii="Arial" w:eastAsia="Calibri" w:hAnsi="Arial" w:cs="Arial"/>
        </w:rPr>
        <w:t>Papel</w:t>
      </w:r>
    </w:p>
    <w:p w:rsidR="005A7FB7" w:rsidRPr="008D7998" w:rsidRDefault="005A7FB7" w:rsidP="005A7FB7">
      <w:pPr>
        <w:pStyle w:val="Prrafodelista"/>
        <w:numPr>
          <w:ilvl w:val="0"/>
          <w:numId w:val="1"/>
        </w:numPr>
        <w:spacing w:before="120" w:after="0" w:line="240" w:lineRule="auto"/>
        <w:ind w:left="709" w:hanging="357"/>
        <w:jc w:val="both"/>
        <w:rPr>
          <w:rFonts w:ascii="Arial" w:eastAsia="Calibri" w:hAnsi="Arial" w:cs="Arial"/>
          <w:shd w:val="clear" w:color="auto" w:fill="FFFFFF"/>
          <w:lang w:eastAsia="es-PE"/>
        </w:rPr>
      </w:pPr>
      <w:r w:rsidRPr="008D7998">
        <w:rPr>
          <w:rFonts w:ascii="Arial" w:eastAsia="Calibri" w:hAnsi="Arial" w:cs="Arial"/>
        </w:rPr>
        <w:t>Imágenes de situaciones de riesgo</w:t>
      </w:r>
    </w:p>
    <w:p w:rsidR="005A7FB7" w:rsidRPr="008D7998" w:rsidRDefault="005A7FB7" w:rsidP="005A7FB7">
      <w:pPr>
        <w:pStyle w:val="NormalWeb"/>
        <w:spacing w:before="0" w:beforeAutospacing="0" w:after="0" w:afterAutospacing="0"/>
        <w:ind w:right="130"/>
        <w:jc w:val="both"/>
        <w:rPr>
          <w:rFonts w:ascii="Arial" w:eastAsiaTheme="minorHAnsi" w:hAnsi="Arial" w:cs="Arial"/>
          <w:sz w:val="22"/>
          <w:szCs w:val="22"/>
          <w:lang w:eastAsia="en-US"/>
        </w:rPr>
      </w:pPr>
    </w:p>
    <w:p w:rsidR="005A7FB7" w:rsidRPr="008D7998" w:rsidRDefault="005A7FB7" w:rsidP="005A7FB7">
      <w:pPr>
        <w:pStyle w:val="NormalWeb"/>
        <w:spacing w:before="0" w:beforeAutospacing="0" w:after="0" w:afterAutospacing="0"/>
        <w:ind w:right="130"/>
        <w:jc w:val="both"/>
        <w:rPr>
          <w:rFonts w:ascii="Arial" w:eastAsiaTheme="minorHAnsi" w:hAnsi="Arial" w:cs="Arial"/>
          <w:b/>
          <w:color w:val="31849B" w:themeColor="accent5" w:themeShade="BF"/>
          <w:sz w:val="22"/>
          <w:szCs w:val="22"/>
          <w:lang w:eastAsia="en-US"/>
        </w:rPr>
      </w:pPr>
    </w:p>
    <w:p w:rsidR="005A7FB7" w:rsidRPr="008D7998" w:rsidRDefault="008D7998" w:rsidP="005A7FB7">
      <w:pPr>
        <w:pStyle w:val="NormalWeb"/>
        <w:spacing w:before="0" w:beforeAutospacing="0" w:after="0" w:afterAutospacing="0"/>
        <w:ind w:right="130"/>
        <w:jc w:val="both"/>
        <w:rPr>
          <w:rFonts w:ascii="Arial" w:eastAsiaTheme="minorHAnsi" w:hAnsi="Arial" w:cs="Arial"/>
          <w:b/>
          <w:color w:val="0070C0"/>
          <w:sz w:val="22"/>
          <w:szCs w:val="22"/>
          <w:lang w:eastAsia="en-US"/>
        </w:rPr>
      </w:pPr>
      <w:r w:rsidRPr="008D7998">
        <w:rPr>
          <w:rFonts w:ascii="Arial" w:eastAsiaTheme="minorHAnsi" w:hAnsi="Arial" w:cs="Arial"/>
          <w:b/>
          <w:color w:val="0070C0"/>
          <w:sz w:val="22"/>
          <w:szCs w:val="22"/>
          <w:lang w:eastAsia="en-US"/>
        </w:rPr>
        <w:t xml:space="preserve">PRESENTACIÓN:   </w:t>
      </w:r>
      <w:r w:rsidR="005A7FB7" w:rsidRPr="008D7998">
        <w:rPr>
          <w:rFonts w:ascii="Arial" w:eastAsiaTheme="minorHAnsi" w:hAnsi="Arial" w:cs="Arial"/>
          <w:b/>
          <w:color w:val="0070C0"/>
          <w:sz w:val="22"/>
          <w:szCs w:val="22"/>
          <w:lang w:eastAsia="en-US"/>
        </w:rPr>
        <w:tab/>
      </w:r>
      <w:r w:rsidR="005A7FB7" w:rsidRPr="008D7998">
        <w:rPr>
          <w:rFonts w:ascii="Arial" w:eastAsiaTheme="minorHAnsi" w:hAnsi="Arial" w:cs="Arial"/>
          <w:b/>
          <w:color w:val="0070C0"/>
          <w:sz w:val="22"/>
          <w:szCs w:val="22"/>
          <w:lang w:eastAsia="en-US"/>
        </w:rPr>
        <w:tab/>
      </w:r>
      <w:r w:rsidR="005A7FB7" w:rsidRPr="008D7998">
        <w:rPr>
          <w:rFonts w:ascii="Arial" w:eastAsiaTheme="minorHAnsi" w:hAnsi="Arial" w:cs="Arial"/>
          <w:b/>
          <w:color w:val="0070C0"/>
          <w:sz w:val="22"/>
          <w:szCs w:val="22"/>
          <w:lang w:eastAsia="en-US"/>
        </w:rPr>
        <w:tab/>
      </w:r>
      <w:r w:rsidR="005A7FB7" w:rsidRPr="008D7998">
        <w:rPr>
          <w:rFonts w:ascii="Arial" w:eastAsiaTheme="minorHAnsi" w:hAnsi="Arial" w:cs="Arial"/>
          <w:b/>
          <w:color w:val="0070C0"/>
          <w:sz w:val="22"/>
          <w:szCs w:val="22"/>
          <w:lang w:eastAsia="en-US"/>
        </w:rPr>
        <w:tab/>
      </w:r>
      <w:r w:rsidR="005A7FB7" w:rsidRPr="008D7998">
        <w:rPr>
          <w:rFonts w:ascii="Arial" w:eastAsiaTheme="minorHAnsi" w:hAnsi="Arial" w:cs="Arial"/>
          <w:b/>
          <w:color w:val="0070C0"/>
          <w:sz w:val="22"/>
          <w:szCs w:val="22"/>
          <w:lang w:eastAsia="en-US"/>
        </w:rPr>
        <w:tab/>
      </w:r>
      <w:r w:rsidR="005A7FB7" w:rsidRPr="008D7998">
        <w:rPr>
          <w:rFonts w:ascii="Arial" w:eastAsiaTheme="minorHAnsi" w:hAnsi="Arial" w:cs="Arial"/>
          <w:b/>
          <w:color w:val="0070C0"/>
          <w:sz w:val="22"/>
          <w:szCs w:val="22"/>
          <w:lang w:eastAsia="en-US"/>
        </w:rPr>
        <w:tab/>
      </w:r>
      <w:r w:rsidR="005A7FB7" w:rsidRPr="008D7998">
        <w:rPr>
          <w:rFonts w:ascii="Arial" w:eastAsiaTheme="minorHAnsi" w:hAnsi="Arial" w:cs="Arial"/>
          <w:b/>
          <w:color w:val="0070C0"/>
          <w:sz w:val="22"/>
          <w:szCs w:val="22"/>
          <w:lang w:eastAsia="en-US"/>
        </w:rPr>
        <w:tab/>
        <w:t xml:space="preserve"> Tiempo: 8’</w:t>
      </w:r>
    </w:p>
    <w:p w:rsidR="005A7FB7" w:rsidRPr="008D7998" w:rsidRDefault="005A7FB7" w:rsidP="005A7FB7">
      <w:pPr>
        <w:pStyle w:val="NormalWeb"/>
        <w:spacing w:before="0" w:beforeAutospacing="0" w:after="0" w:afterAutospacing="0"/>
        <w:ind w:right="130"/>
        <w:jc w:val="both"/>
        <w:rPr>
          <w:rFonts w:ascii="Arial" w:eastAsiaTheme="minorHAnsi" w:hAnsi="Arial" w:cs="Arial"/>
          <w:b/>
          <w:sz w:val="22"/>
          <w:szCs w:val="22"/>
          <w:lang w:eastAsia="en-US"/>
        </w:rPr>
      </w:pPr>
    </w:p>
    <w:p w:rsidR="005A7FB7" w:rsidRPr="008D7998" w:rsidRDefault="005A7FB7" w:rsidP="005A7FB7">
      <w:pPr>
        <w:autoSpaceDE w:val="0"/>
        <w:autoSpaceDN w:val="0"/>
        <w:adjustRightInd w:val="0"/>
        <w:spacing w:after="0" w:line="240" w:lineRule="auto"/>
        <w:jc w:val="both"/>
        <w:rPr>
          <w:rFonts w:ascii="Arial" w:hAnsi="Arial" w:cs="Arial"/>
        </w:rPr>
      </w:pPr>
      <w:r w:rsidRPr="008D7998">
        <w:rPr>
          <w:rFonts w:ascii="Arial" w:hAnsi="Arial" w:cs="Arial"/>
        </w:rPr>
        <w:t>Iniciamos la sesión presentando a nuestros estudiantes diferentes imágenes en las que se observan situaciones de riesgo (por ejemplo, menores de edad consumiendo bebidas alcohólicas, niños caminando en altas horas de la noche, niños siendo abordados por desconocidos, etc.). Si no contamos con imágenes en físico podemos invitarlos a imaginar dichas situaciones de riesgo.</w:t>
      </w:r>
    </w:p>
    <w:p w:rsidR="005A7FB7" w:rsidRPr="008D7998" w:rsidRDefault="005A7FB7" w:rsidP="005A7FB7">
      <w:pPr>
        <w:autoSpaceDE w:val="0"/>
        <w:autoSpaceDN w:val="0"/>
        <w:adjustRightInd w:val="0"/>
        <w:spacing w:after="0" w:line="240" w:lineRule="auto"/>
        <w:jc w:val="both"/>
        <w:rPr>
          <w:rFonts w:ascii="Arial" w:hAnsi="Arial" w:cs="Arial"/>
        </w:rPr>
      </w:pPr>
    </w:p>
    <w:p w:rsidR="005A7FB7" w:rsidRPr="008D7998" w:rsidRDefault="005A7FB7" w:rsidP="005A7FB7">
      <w:pPr>
        <w:autoSpaceDE w:val="0"/>
        <w:autoSpaceDN w:val="0"/>
        <w:adjustRightInd w:val="0"/>
        <w:spacing w:after="0" w:line="240" w:lineRule="auto"/>
        <w:jc w:val="both"/>
        <w:rPr>
          <w:rFonts w:ascii="Arial" w:hAnsi="Arial" w:cs="Arial"/>
        </w:rPr>
      </w:pPr>
      <w:r w:rsidRPr="008D7998">
        <w:rPr>
          <w:rFonts w:ascii="Arial" w:hAnsi="Arial" w:cs="Arial"/>
        </w:rPr>
        <w:t xml:space="preserve">Luego, preguntamos si ellos(as) harían o no la acción que se propone. Explicamos que una situación de riesgo puede ser un hecho o comportamiento que podría afectar nuestra integridad y que las situaciones presentadas se consideran de riesgo. Invitamos a seguir dialogando sobre el tema. </w:t>
      </w:r>
    </w:p>
    <w:p w:rsidR="005A7FB7" w:rsidRPr="008D7998" w:rsidRDefault="005A7FB7" w:rsidP="005A7FB7">
      <w:pPr>
        <w:autoSpaceDE w:val="0"/>
        <w:autoSpaceDN w:val="0"/>
        <w:adjustRightInd w:val="0"/>
        <w:spacing w:after="0" w:line="240" w:lineRule="auto"/>
        <w:jc w:val="both"/>
        <w:rPr>
          <w:rFonts w:ascii="Arial" w:hAnsi="Arial" w:cs="Arial"/>
        </w:rPr>
      </w:pPr>
    </w:p>
    <w:p w:rsidR="005A7FB7" w:rsidRPr="008D7998" w:rsidRDefault="008D7998" w:rsidP="005A7FB7">
      <w:pPr>
        <w:pStyle w:val="NormalWeb"/>
        <w:spacing w:before="0" w:beforeAutospacing="0" w:after="0" w:afterAutospacing="0"/>
        <w:ind w:right="130"/>
        <w:jc w:val="both"/>
        <w:rPr>
          <w:rFonts w:ascii="Arial" w:eastAsiaTheme="minorHAnsi" w:hAnsi="Arial" w:cs="Arial"/>
          <w:b/>
          <w:color w:val="0070C0"/>
          <w:sz w:val="22"/>
          <w:szCs w:val="22"/>
          <w:lang w:eastAsia="en-US"/>
        </w:rPr>
      </w:pPr>
      <w:r w:rsidRPr="008D7998">
        <w:rPr>
          <w:rFonts w:ascii="Arial" w:eastAsiaTheme="minorHAnsi" w:hAnsi="Arial" w:cs="Arial"/>
          <w:b/>
          <w:color w:val="0070C0"/>
          <w:sz w:val="22"/>
          <w:szCs w:val="22"/>
          <w:lang w:eastAsia="en-US"/>
        </w:rPr>
        <w:t xml:space="preserve">DESARROLLO: </w:t>
      </w:r>
      <w:r w:rsidRPr="008D7998">
        <w:rPr>
          <w:rFonts w:ascii="Arial" w:eastAsiaTheme="minorHAnsi" w:hAnsi="Arial" w:cs="Arial"/>
          <w:b/>
          <w:color w:val="0070C0"/>
          <w:sz w:val="22"/>
          <w:szCs w:val="22"/>
          <w:lang w:eastAsia="en-US"/>
        </w:rPr>
        <w:tab/>
      </w:r>
      <w:r w:rsidR="005A7FB7" w:rsidRPr="008D7998">
        <w:rPr>
          <w:rFonts w:ascii="Arial" w:eastAsiaTheme="minorHAnsi" w:hAnsi="Arial" w:cs="Arial"/>
          <w:b/>
          <w:color w:val="0070C0"/>
          <w:sz w:val="22"/>
          <w:szCs w:val="22"/>
          <w:lang w:eastAsia="en-US"/>
        </w:rPr>
        <w:tab/>
      </w:r>
      <w:r w:rsidR="005A7FB7" w:rsidRPr="008D7998">
        <w:rPr>
          <w:rFonts w:ascii="Arial" w:eastAsiaTheme="minorHAnsi" w:hAnsi="Arial" w:cs="Arial"/>
          <w:b/>
          <w:color w:val="0070C0"/>
          <w:sz w:val="22"/>
          <w:szCs w:val="22"/>
          <w:lang w:eastAsia="en-US"/>
        </w:rPr>
        <w:tab/>
      </w:r>
      <w:r w:rsidR="005A7FB7" w:rsidRPr="008D7998">
        <w:rPr>
          <w:rFonts w:ascii="Arial" w:eastAsiaTheme="minorHAnsi" w:hAnsi="Arial" w:cs="Arial"/>
          <w:b/>
          <w:color w:val="0070C0"/>
          <w:sz w:val="22"/>
          <w:szCs w:val="22"/>
          <w:lang w:eastAsia="en-US"/>
        </w:rPr>
        <w:tab/>
      </w:r>
      <w:r w:rsidR="005A7FB7" w:rsidRPr="008D7998">
        <w:rPr>
          <w:rFonts w:ascii="Arial" w:eastAsiaTheme="minorHAnsi" w:hAnsi="Arial" w:cs="Arial"/>
          <w:b/>
          <w:color w:val="0070C0"/>
          <w:sz w:val="22"/>
          <w:szCs w:val="22"/>
          <w:lang w:eastAsia="en-US"/>
        </w:rPr>
        <w:tab/>
      </w:r>
      <w:r w:rsidR="005A7FB7" w:rsidRPr="008D7998">
        <w:rPr>
          <w:rFonts w:ascii="Arial" w:eastAsiaTheme="minorHAnsi" w:hAnsi="Arial" w:cs="Arial"/>
          <w:b/>
          <w:color w:val="0070C0"/>
          <w:sz w:val="22"/>
          <w:szCs w:val="22"/>
          <w:lang w:eastAsia="en-US"/>
        </w:rPr>
        <w:tab/>
      </w:r>
      <w:r w:rsidR="005A7FB7" w:rsidRPr="008D7998">
        <w:rPr>
          <w:rFonts w:ascii="Arial" w:eastAsiaTheme="minorHAnsi" w:hAnsi="Arial" w:cs="Arial"/>
          <w:b/>
          <w:color w:val="0070C0"/>
          <w:sz w:val="22"/>
          <w:szCs w:val="22"/>
          <w:lang w:eastAsia="en-US"/>
        </w:rPr>
        <w:tab/>
        <w:t>Tiempo: 30’</w:t>
      </w:r>
    </w:p>
    <w:p w:rsidR="005A7FB7" w:rsidRPr="008D7998" w:rsidRDefault="005A7FB7" w:rsidP="005A7FB7">
      <w:pPr>
        <w:autoSpaceDE w:val="0"/>
        <w:autoSpaceDN w:val="0"/>
        <w:adjustRightInd w:val="0"/>
        <w:spacing w:after="0" w:line="240" w:lineRule="auto"/>
        <w:jc w:val="both"/>
        <w:rPr>
          <w:rFonts w:ascii="Arial" w:hAnsi="Arial" w:cs="Arial"/>
        </w:rPr>
      </w:pPr>
    </w:p>
    <w:p w:rsidR="005A7FB7" w:rsidRPr="008D7998" w:rsidRDefault="005A7FB7" w:rsidP="005A7FB7">
      <w:pPr>
        <w:autoSpaceDE w:val="0"/>
        <w:autoSpaceDN w:val="0"/>
        <w:adjustRightInd w:val="0"/>
        <w:spacing w:after="0" w:line="240" w:lineRule="auto"/>
        <w:rPr>
          <w:rFonts w:ascii="Arial" w:hAnsi="Arial" w:cs="Arial"/>
        </w:rPr>
      </w:pPr>
      <w:r w:rsidRPr="008D7998">
        <w:rPr>
          <w:rFonts w:ascii="Arial" w:hAnsi="Arial" w:cs="Arial"/>
        </w:rPr>
        <w:t>Con una tiza u otro material, trazamos una línea en el patio o en el salón, separando dos zonas, “SÍ” y “NO”, explicamos que el SÍ representa el riesgo y el NO que no lo hay. Dividimos a las y los estudiantes en dos mitades.</w:t>
      </w:r>
    </w:p>
    <w:p w:rsidR="005A7FB7" w:rsidRPr="008D7998" w:rsidRDefault="005A7FB7" w:rsidP="005A7FB7">
      <w:pPr>
        <w:autoSpaceDE w:val="0"/>
        <w:autoSpaceDN w:val="0"/>
        <w:adjustRightInd w:val="0"/>
        <w:spacing w:after="0" w:line="240" w:lineRule="auto"/>
        <w:rPr>
          <w:rFonts w:ascii="Arial" w:hAnsi="Arial" w:cs="Arial"/>
        </w:rPr>
      </w:pPr>
    </w:p>
    <w:p w:rsidR="005A7FB7" w:rsidRPr="008D7998" w:rsidRDefault="005A7FB7" w:rsidP="005A7FB7">
      <w:pPr>
        <w:autoSpaceDE w:val="0"/>
        <w:autoSpaceDN w:val="0"/>
        <w:adjustRightInd w:val="0"/>
        <w:spacing w:after="0" w:line="240" w:lineRule="auto"/>
        <w:rPr>
          <w:rFonts w:ascii="Arial" w:hAnsi="Arial" w:cs="Arial"/>
        </w:rPr>
      </w:pPr>
      <w:r w:rsidRPr="008D7998">
        <w:rPr>
          <w:rFonts w:ascii="Arial" w:hAnsi="Arial" w:cs="Arial"/>
        </w:rPr>
        <w:t>Explicamos que se leerán algunas situaciones y que luego daremos una palmada o señal para que salten rápidamente a una de las dos zonas.</w:t>
      </w:r>
    </w:p>
    <w:p w:rsidR="005A7FB7" w:rsidRPr="008D7998" w:rsidRDefault="005A7FB7" w:rsidP="005A7FB7">
      <w:pPr>
        <w:widowControl w:val="0"/>
        <w:tabs>
          <w:tab w:val="left" w:pos="479"/>
        </w:tabs>
        <w:spacing w:after="0" w:line="240" w:lineRule="auto"/>
        <w:ind w:right="103"/>
        <w:jc w:val="both"/>
        <w:rPr>
          <w:rFonts w:ascii="Arial" w:hAnsi="Arial" w:cs="Arial"/>
        </w:rPr>
      </w:pPr>
    </w:p>
    <w:p w:rsidR="005A7FB7" w:rsidRPr="008D7998" w:rsidRDefault="005A7FB7" w:rsidP="005A7FB7">
      <w:pPr>
        <w:widowControl w:val="0"/>
        <w:tabs>
          <w:tab w:val="left" w:pos="479"/>
        </w:tabs>
        <w:spacing w:after="0" w:line="240" w:lineRule="auto"/>
        <w:ind w:right="103"/>
        <w:jc w:val="both"/>
        <w:rPr>
          <w:rFonts w:ascii="Arial" w:hAnsi="Arial" w:cs="Arial"/>
          <w:b/>
        </w:rPr>
      </w:pPr>
      <w:r w:rsidRPr="008D7998">
        <w:rPr>
          <w:rFonts w:ascii="Arial" w:hAnsi="Arial" w:cs="Arial"/>
          <w:b/>
        </w:rPr>
        <w:t xml:space="preserve">Por ejemplo: </w:t>
      </w:r>
    </w:p>
    <w:p w:rsidR="005A7FB7" w:rsidRPr="008D7998" w:rsidRDefault="005A7FB7" w:rsidP="005A7FB7">
      <w:pPr>
        <w:widowControl w:val="0"/>
        <w:tabs>
          <w:tab w:val="left" w:pos="479"/>
        </w:tabs>
        <w:spacing w:after="0" w:line="240" w:lineRule="auto"/>
        <w:ind w:right="103"/>
        <w:jc w:val="both"/>
        <w:rPr>
          <w:rFonts w:ascii="Arial" w:hAnsi="Arial" w:cs="Arial"/>
        </w:rPr>
      </w:pPr>
      <w:r w:rsidRPr="008D7998">
        <w:rPr>
          <w:rFonts w:ascii="Arial" w:hAnsi="Arial" w:cs="Arial"/>
        </w:rPr>
        <w:t xml:space="preserve">“Ya es de noche, pero tengo ganas de quedarme a jugar un rato más en la calle aunque sea solo o sola”. </w:t>
      </w:r>
      <w:r w:rsidRPr="008D7998">
        <w:rPr>
          <w:rFonts w:ascii="Arial" w:hAnsi="Arial" w:cs="Arial"/>
          <w:u w:val="single"/>
        </w:rPr>
        <w:t>Da una palmada</w:t>
      </w:r>
      <w:r w:rsidRPr="008D7998">
        <w:rPr>
          <w:rFonts w:ascii="Arial" w:hAnsi="Arial" w:cs="Arial"/>
        </w:rPr>
        <w:t xml:space="preserve"> y </w:t>
      </w:r>
      <w:r w:rsidR="008D7998">
        <w:rPr>
          <w:rFonts w:ascii="Arial" w:hAnsi="Arial" w:cs="Arial"/>
        </w:rPr>
        <w:t>las/os estudiantes</w:t>
      </w:r>
      <w:r w:rsidRPr="008D7998">
        <w:rPr>
          <w:rFonts w:ascii="Arial" w:hAnsi="Arial" w:cs="Arial"/>
        </w:rPr>
        <w:t xml:space="preserve"> se ubica</w:t>
      </w:r>
      <w:r w:rsidR="008D7998">
        <w:rPr>
          <w:rFonts w:ascii="Arial" w:hAnsi="Arial" w:cs="Arial"/>
        </w:rPr>
        <w:t>rán</w:t>
      </w:r>
      <w:r w:rsidRPr="008D7998">
        <w:rPr>
          <w:rFonts w:ascii="Arial" w:hAnsi="Arial" w:cs="Arial"/>
        </w:rPr>
        <w:t xml:space="preserve"> en la zona que prefieren. </w:t>
      </w:r>
    </w:p>
    <w:p w:rsidR="005A7FB7" w:rsidRPr="008D7998" w:rsidRDefault="005A7FB7" w:rsidP="005A7FB7">
      <w:pPr>
        <w:widowControl w:val="0"/>
        <w:tabs>
          <w:tab w:val="left" w:pos="479"/>
        </w:tabs>
        <w:spacing w:after="0" w:line="240" w:lineRule="auto"/>
        <w:ind w:right="103"/>
        <w:jc w:val="both"/>
        <w:rPr>
          <w:rFonts w:ascii="Arial" w:hAnsi="Arial" w:cs="Arial"/>
        </w:rPr>
      </w:pPr>
    </w:p>
    <w:p w:rsidR="005A7FB7" w:rsidRPr="008D7998" w:rsidRDefault="005A7FB7" w:rsidP="005A7FB7">
      <w:pPr>
        <w:widowControl w:val="0"/>
        <w:tabs>
          <w:tab w:val="left" w:pos="479"/>
        </w:tabs>
        <w:spacing w:after="0" w:line="240" w:lineRule="auto"/>
        <w:ind w:right="103"/>
        <w:jc w:val="both"/>
        <w:rPr>
          <w:rFonts w:ascii="Arial" w:hAnsi="Arial" w:cs="Arial"/>
          <w:b/>
        </w:rPr>
      </w:pPr>
      <w:r w:rsidRPr="008D7998">
        <w:rPr>
          <w:rFonts w:ascii="Arial" w:hAnsi="Arial" w:cs="Arial"/>
          <w:b/>
        </w:rPr>
        <w:t>Preguntamos:</w:t>
      </w:r>
    </w:p>
    <w:p w:rsidR="005A7FB7" w:rsidRPr="008D7998" w:rsidRDefault="005A7FB7" w:rsidP="005A7FB7">
      <w:pPr>
        <w:widowControl w:val="0"/>
        <w:tabs>
          <w:tab w:val="left" w:pos="479"/>
        </w:tabs>
        <w:spacing w:after="0" w:line="240" w:lineRule="auto"/>
        <w:ind w:right="103"/>
        <w:jc w:val="both"/>
        <w:rPr>
          <w:rFonts w:ascii="Arial" w:hAnsi="Arial" w:cs="Arial"/>
        </w:rPr>
      </w:pPr>
      <w:r w:rsidRPr="008D7998">
        <w:rPr>
          <w:rFonts w:ascii="Arial" w:hAnsi="Arial" w:cs="Arial"/>
        </w:rPr>
        <w:t>¿Qué los motivó a elegir el SÍ? y ¿qué los motivó a elegir el NO? ¿Qué pasaría si nos quedamos tarde en la calle?</w:t>
      </w:r>
    </w:p>
    <w:p w:rsidR="005A7FB7" w:rsidRPr="008D7998" w:rsidRDefault="005A7FB7" w:rsidP="005A7FB7">
      <w:pPr>
        <w:widowControl w:val="0"/>
        <w:tabs>
          <w:tab w:val="left" w:pos="479"/>
        </w:tabs>
        <w:spacing w:after="0" w:line="240" w:lineRule="auto"/>
        <w:ind w:left="567" w:right="103"/>
        <w:jc w:val="both"/>
        <w:rPr>
          <w:rFonts w:ascii="Arial" w:hAnsi="Arial" w:cs="Arial"/>
        </w:rPr>
      </w:pPr>
    </w:p>
    <w:p w:rsidR="005A7FB7" w:rsidRPr="008D7998" w:rsidRDefault="005A7FB7" w:rsidP="005A7FB7">
      <w:pPr>
        <w:widowControl w:val="0"/>
        <w:tabs>
          <w:tab w:val="left" w:pos="479"/>
        </w:tabs>
        <w:spacing w:after="0" w:line="240" w:lineRule="auto"/>
        <w:ind w:right="103"/>
        <w:jc w:val="both"/>
        <w:rPr>
          <w:rFonts w:ascii="Arial" w:hAnsi="Arial" w:cs="Arial"/>
        </w:rPr>
      </w:pPr>
      <w:r w:rsidRPr="008D7998">
        <w:rPr>
          <w:rFonts w:ascii="Arial" w:hAnsi="Arial" w:cs="Arial"/>
        </w:rPr>
        <w:t>Después de recibir las respuestas de ambos grupos, se procede con las siguientes situaciones:</w:t>
      </w:r>
    </w:p>
    <w:p w:rsidR="005A7FB7" w:rsidRPr="008D7998" w:rsidRDefault="005A7FB7" w:rsidP="005A7FB7">
      <w:pPr>
        <w:widowControl w:val="0"/>
        <w:tabs>
          <w:tab w:val="left" w:pos="479"/>
        </w:tabs>
        <w:spacing w:after="0" w:line="240" w:lineRule="auto"/>
        <w:ind w:right="107"/>
        <w:jc w:val="both"/>
        <w:rPr>
          <w:rFonts w:ascii="Arial" w:hAnsi="Arial" w:cs="Arial"/>
        </w:rPr>
      </w:pPr>
    </w:p>
    <w:p w:rsidR="005A7FB7" w:rsidRPr="008D7998" w:rsidRDefault="005A7FB7" w:rsidP="005A7FB7">
      <w:pPr>
        <w:pStyle w:val="Prrafodelista"/>
        <w:widowControl w:val="0"/>
        <w:numPr>
          <w:ilvl w:val="0"/>
          <w:numId w:val="2"/>
        </w:numPr>
        <w:tabs>
          <w:tab w:val="left" w:pos="838"/>
          <w:tab w:val="left" w:pos="839"/>
        </w:tabs>
        <w:spacing w:after="0" w:line="240" w:lineRule="auto"/>
        <w:ind w:right="176"/>
        <w:contextualSpacing w:val="0"/>
        <w:rPr>
          <w:rFonts w:ascii="Arial" w:hAnsi="Arial" w:cs="Arial"/>
        </w:rPr>
      </w:pPr>
      <w:r w:rsidRPr="008D7998">
        <w:rPr>
          <w:rFonts w:ascii="Arial" w:hAnsi="Arial" w:cs="Arial"/>
        </w:rPr>
        <w:t>Ya es de noche, pero tengo ganas de quedarme a jugar un rato más en la calle aunque sea solo o sola.</w:t>
      </w:r>
    </w:p>
    <w:p w:rsidR="005A7FB7" w:rsidRPr="008D7998" w:rsidRDefault="005A7FB7" w:rsidP="005A7FB7">
      <w:pPr>
        <w:pStyle w:val="Prrafodelista"/>
        <w:widowControl w:val="0"/>
        <w:numPr>
          <w:ilvl w:val="0"/>
          <w:numId w:val="2"/>
        </w:numPr>
        <w:tabs>
          <w:tab w:val="left" w:pos="838"/>
          <w:tab w:val="left" w:pos="839"/>
        </w:tabs>
        <w:spacing w:after="0" w:line="240" w:lineRule="auto"/>
        <w:contextualSpacing w:val="0"/>
        <w:rPr>
          <w:rFonts w:ascii="Arial" w:hAnsi="Arial" w:cs="Arial"/>
        </w:rPr>
      </w:pPr>
      <w:r w:rsidRPr="008D7998">
        <w:rPr>
          <w:rFonts w:ascii="Arial" w:hAnsi="Arial" w:cs="Arial"/>
        </w:rPr>
        <w:t>Voy con toda mi familia de paseo.</w:t>
      </w:r>
    </w:p>
    <w:p w:rsidR="005A7FB7" w:rsidRPr="008D7998" w:rsidRDefault="005A7FB7" w:rsidP="005A7FB7">
      <w:pPr>
        <w:pStyle w:val="Prrafodelista"/>
        <w:widowControl w:val="0"/>
        <w:numPr>
          <w:ilvl w:val="0"/>
          <w:numId w:val="2"/>
        </w:numPr>
        <w:tabs>
          <w:tab w:val="left" w:pos="838"/>
          <w:tab w:val="left" w:pos="839"/>
        </w:tabs>
        <w:spacing w:after="0" w:line="240" w:lineRule="auto"/>
        <w:contextualSpacing w:val="0"/>
        <w:rPr>
          <w:rFonts w:ascii="Arial" w:hAnsi="Arial" w:cs="Arial"/>
        </w:rPr>
      </w:pPr>
      <w:r w:rsidRPr="008D7998">
        <w:rPr>
          <w:rFonts w:ascii="Arial" w:hAnsi="Arial" w:cs="Arial"/>
        </w:rPr>
        <w:t>Mi hermano me dice que juguemos con fósforos en mi cuarto.</w:t>
      </w:r>
    </w:p>
    <w:p w:rsidR="005A7FB7" w:rsidRPr="008D7998" w:rsidRDefault="005A7FB7" w:rsidP="005A7FB7">
      <w:pPr>
        <w:pStyle w:val="Prrafodelista"/>
        <w:widowControl w:val="0"/>
        <w:numPr>
          <w:ilvl w:val="0"/>
          <w:numId w:val="2"/>
        </w:numPr>
        <w:tabs>
          <w:tab w:val="left" w:pos="838"/>
          <w:tab w:val="left" w:pos="839"/>
        </w:tabs>
        <w:spacing w:after="0" w:line="240" w:lineRule="auto"/>
        <w:contextualSpacing w:val="0"/>
        <w:rPr>
          <w:rFonts w:ascii="Arial" w:hAnsi="Arial" w:cs="Arial"/>
        </w:rPr>
      </w:pPr>
      <w:r w:rsidRPr="008D7998">
        <w:rPr>
          <w:rFonts w:ascii="Arial" w:hAnsi="Arial" w:cs="Arial"/>
        </w:rPr>
        <w:t>Mis amigos me llaman para jugar a la pelota.</w:t>
      </w:r>
    </w:p>
    <w:p w:rsidR="005A7FB7" w:rsidRPr="008D7998" w:rsidRDefault="005A7FB7" w:rsidP="005A7FB7">
      <w:pPr>
        <w:pStyle w:val="Prrafodelista"/>
        <w:widowControl w:val="0"/>
        <w:numPr>
          <w:ilvl w:val="0"/>
          <w:numId w:val="2"/>
        </w:numPr>
        <w:tabs>
          <w:tab w:val="left" w:pos="838"/>
          <w:tab w:val="left" w:pos="839"/>
        </w:tabs>
        <w:spacing w:after="0" w:line="240" w:lineRule="auto"/>
        <w:contextualSpacing w:val="0"/>
        <w:rPr>
          <w:rFonts w:ascii="Arial" w:hAnsi="Arial" w:cs="Arial"/>
        </w:rPr>
      </w:pPr>
      <w:r w:rsidRPr="008D7998">
        <w:rPr>
          <w:rFonts w:ascii="Arial" w:hAnsi="Arial" w:cs="Arial"/>
        </w:rPr>
        <w:t>Mi mamá me pregunta si quiero ir al cine con ella.</w:t>
      </w:r>
    </w:p>
    <w:p w:rsidR="005A7FB7" w:rsidRPr="008D7998" w:rsidRDefault="005A7FB7" w:rsidP="005A7FB7">
      <w:pPr>
        <w:pStyle w:val="Prrafodelista"/>
        <w:widowControl w:val="0"/>
        <w:numPr>
          <w:ilvl w:val="0"/>
          <w:numId w:val="2"/>
        </w:numPr>
        <w:tabs>
          <w:tab w:val="left" w:pos="838"/>
          <w:tab w:val="left" w:pos="839"/>
        </w:tabs>
        <w:spacing w:after="0" w:line="240" w:lineRule="auto"/>
        <w:contextualSpacing w:val="0"/>
        <w:rPr>
          <w:rFonts w:ascii="Arial" w:hAnsi="Arial" w:cs="Arial"/>
        </w:rPr>
      </w:pPr>
      <w:r w:rsidRPr="008D7998">
        <w:rPr>
          <w:rFonts w:ascii="Arial" w:hAnsi="Arial" w:cs="Arial"/>
        </w:rPr>
        <w:t>Miro a ambos lados antes de cruzar una calle.</w:t>
      </w:r>
    </w:p>
    <w:p w:rsidR="005A7FB7" w:rsidRPr="008D7998" w:rsidRDefault="005A7FB7" w:rsidP="005A7FB7">
      <w:pPr>
        <w:pStyle w:val="Prrafodelista"/>
        <w:widowControl w:val="0"/>
        <w:numPr>
          <w:ilvl w:val="0"/>
          <w:numId w:val="2"/>
        </w:numPr>
        <w:tabs>
          <w:tab w:val="left" w:pos="838"/>
          <w:tab w:val="left" w:pos="839"/>
        </w:tabs>
        <w:spacing w:after="0" w:line="240" w:lineRule="auto"/>
        <w:contextualSpacing w:val="0"/>
        <w:rPr>
          <w:rFonts w:ascii="Arial" w:hAnsi="Arial" w:cs="Arial"/>
        </w:rPr>
      </w:pPr>
      <w:r w:rsidRPr="008D7998">
        <w:rPr>
          <w:rFonts w:ascii="Arial" w:hAnsi="Arial" w:cs="Arial"/>
        </w:rPr>
        <w:t>En la calle un señor que no conozco me dice que me dará un regalo si lo acompaño a su casa.</w:t>
      </w:r>
    </w:p>
    <w:p w:rsidR="005A7FB7" w:rsidRPr="008D7998" w:rsidRDefault="005A7FB7" w:rsidP="005A7FB7">
      <w:pPr>
        <w:pStyle w:val="Textoindependiente"/>
        <w:rPr>
          <w:sz w:val="22"/>
          <w:szCs w:val="22"/>
          <w:lang w:val="es-PE"/>
        </w:rPr>
      </w:pPr>
    </w:p>
    <w:p w:rsidR="005A7FB7" w:rsidRPr="008D7998" w:rsidRDefault="005A7FB7" w:rsidP="005A7FB7">
      <w:pPr>
        <w:autoSpaceDE w:val="0"/>
        <w:autoSpaceDN w:val="0"/>
        <w:adjustRightInd w:val="0"/>
        <w:spacing w:after="0" w:line="240" w:lineRule="auto"/>
        <w:jc w:val="both"/>
        <w:rPr>
          <w:rFonts w:ascii="Arial" w:hAnsi="Arial" w:cs="Arial"/>
        </w:rPr>
      </w:pPr>
      <w:r w:rsidRPr="008D7998">
        <w:rPr>
          <w:rFonts w:ascii="Arial" w:hAnsi="Arial" w:cs="Arial"/>
        </w:rPr>
        <w:t xml:space="preserve">Luego de trabajadas las situaciones consideradas para la sesión, promovemos el diálogo a través de las siguientes preguntas: De las situaciones mencionadas, ¿cuáles son las de riesgo? ¿Por qué son situaciones de riesgo? </w:t>
      </w:r>
    </w:p>
    <w:p w:rsidR="005A7FB7" w:rsidRPr="008D7998" w:rsidRDefault="005A7FB7" w:rsidP="005A7FB7">
      <w:pPr>
        <w:pStyle w:val="NormalWeb"/>
        <w:spacing w:before="0" w:beforeAutospacing="0" w:after="0" w:afterAutospacing="0"/>
        <w:ind w:right="130"/>
        <w:jc w:val="both"/>
        <w:rPr>
          <w:rFonts w:ascii="Arial" w:eastAsiaTheme="minorHAnsi" w:hAnsi="Arial" w:cs="Arial"/>
          <w:b/>
          <w:color w:val="31849B" w:themeColor="accent5" w:themeShade="BF"/>
          <w:sz w:val="22"/>
          <w:szCs w:val="22"/>
          <w:lang w:eastAsia="en-US"/>
        </w:rPr>
      </w:pPr>
    </w:p>
    <w:p w:rsidR="005A7FB7" w:rsidRPr="008D7998" w:rsidRDefault="005A7FB7" w:rsidP="005A7FB7">
      <w:pPr>
        <w:pStyle w:val="NormalWeb"/>
        <w:spacing w:before="0" w:beforeAutospacing="0" w:after="0" w:afterAutospacing="0"/>
        <w:ind w:right="130"/>
        <w:jc w:val="both"/>
        <w:rPr>
          <w:rFonts w:ascii="Arial" w:eastAsiaTheme="minorHAnsi" w:hAnsi="Arial" w:cs="Arial"/>
          <w:b/>
          <w:color w:val="0070C0"/>
          <w:sz w:val="22"/>
          <w:szCs w:val="22"/>
          <w:lang w:eastAsia="en-US"/>
        </w:rPr>
      </w:pPr>
    </w:p>
    <w:p w:rsidR="005A7FB7" w:rsidRPr="008D7998" w:rsidRDefault="008D7998" w:rsidP="005A7FB7">
      <w:pPr>
        <w:pStyle w:val="NormalWeb"/>
        <w:spacing w:before="0" w:beforeAutospacing="0" w:after="0" w:afterAutospacing="0"/>
        <w:ind w:right="130"/>
        <w:jc w:val="both"/>
        <w:rPr>
          <w:rFonts w:ascii="Arial" w:eastAsiaTheme="minorHAnsi" w:hAnsi="Arial" w:cs="Arial"/>
          <w:b/>
          <w:color w:val="31849B" w:themeColor="accent5" w:themeShade="BF"/>
          <w:sz w:val="22"/>
          <w:szCs w:val="22"/>
          <w:lang w:eastAsia="en-US"/>
        </w:rPr>
      </w:pPr>
      <w:r w:rsidRPr="008D7998">
        <w:rPr>
          <w:rFonts w:ascii="Arial" w:eastAsiaTheme="minorHAnsi" w:hAnsi="Arial" w:cs="Arial"/>
          <w:b/>
          <w:color w:val="0070C0"/>
          <w:sz w:val="22"/>
          <w:szCs w:val="22"/>
          <w:lang w:eastAsia="en-US"/>
        </w:rPr>
        <w:t>CIERRE:</w:t>
      </w:r>
      <w:r w:rsidR="005A7FB7" w:rsidRPr="008D7998">
        <w:rPr>
          <w:rFonts w:ascii="Arial" w:eastAsiaTheme="minorHAnsi" w:hAnsi="Arial" w:cs="Arial"/>
          <w:b/>
          <w:color w:val="0070C0"/>
          <w:sz w:val="22"/>
          <w:szCs w:val="22"/>
          <w:lang w:eastAsia="en-US"/>
        </w:rPr>
        <w:tab/>
      </w:r>
      <w:r w:rsidR="005A7FB7" w:rsidRPr="008D7998">
        <w:rPr>
          <w:rFonts w:ascii="Arial" w:eastAsiaTheme="minorHAnsi" w:hAnsi="Arial" w:cs="Arial"/>
          <w:b/>
          <w:color w:val="0070C0"/>
          <w:sz w:val="22"/>
          <w:szCs w:val="22"/>
          <w:lang w:eastAsia="en-US"/>
        </w:rPr>
        <w:tab/>
      </w:r>
      <w:r w:rsidR="005A7FB7" w:rsidRPr="008D7998">
        <w:rPr>
          <w:rFonts w:ascii="Arial" w:eastAsiaTheme="minorHAnsi" w:hAnsi="Arial" w:cs="Arial"/>
          <w:b/>
          <w:color w:val="0070C0"/>
          <w:sz w:val="22"/>
          <w:szCs w:val="22"/>
          <w:lang w:eastAsia="en-US"/>
        </w:rPr>
        <w:tab/>
      </w:r>
      <w:r w:rsidR="005A7FB7" w:rsidRPr="008D7998">
        <w:rPr>
          <w:rFonts w:ascii="Arial" w:eastAsiaTheme="minorHAnsi" w:hAnsi="Arial" w:cs="Arial"/>
          <w:b/>
          <w:color w:val="0070C0"/>
          <w:sz w:val="22"/>
          <w:szCs w:val="22"/>
          <w:lang w:eastAsia="en-US"/>
        </w:rPr>
        <w:tab/>
      </w:r>
      <w:r w:rsidR="005A7FB7" w:rsidRPr="008D7998">
        <w:rPr>
          <w:rFonts w:ascii="Arial" w:eastAsiaTheme="minorHAnsi" w:hAnsi="Arial" w:cs="Arial"/>
          <w:b/>
          <w:color w:val="0070C0"/>
          <w:sz w:val="22"/>
          <w:szCs w:val="22"/>
          <w:lang w:eastAsia="en-US"/>
        </w:rPr>
        <w:tab/>
      </w:r>
      <w:r w:rsidR="005A7FB7" w:rsidRPr="008D7998">
        <w:rPr>
          <w:rFonts w:ascii="Arial" w:eastAsiaTheme="minorHAnsi" w:hAnsi="Arial" w:cs="Arial"/>
          <w:b/>
          <w:color w:val="0070C0"/>
          <w:sz w:val="22"/>
          <w:szCs w:val="22"/>
          <w:lang w:eastAsia="en-US"/>
        </w:rPr>
        <w:tab/>
      </w:r>
      <w:r w:rsidR="005A7FB7" w:rsidRPr="008D7998">
        <w:rPr>
          <w:rFonts w:ascii="Arial" w:eastAsiaTheme="minorHAnsi" w:hAnsi="Arial" w:cs="Arial"/>
          <w:b/>
          <w:color w:val="0070C0"/>
          <w:sz w:val="22"/>
          <w:szCs w:val="22"/>
          <w:lang w:eastAsia="en-US"/>
        </w:rPr>
        <w:tab/>
      </w:r>
      <w:r w:rsidR="005A7FB7" w:rsidRPr="008D7998">
        <w:rPr>
          <w:rFonts w:ascii="Arial" w:eastAsiaTheme="minorHAnsi" w:hAnsi="Arial" w:cs="Arial"/>
          <w:b/>
          <w:color w:val="0070C0"/>
          <w:sz w:val="22"/>
          <w:szCs w:val="22"/>
          <w:lang w:eastAsia="en-US"/>
        </w:rPr>
        <w:tab/>
        <w:t xml:space="preserve">            Tiempo: 7’</w:t>
      </w:r>
      <w:r w:rsidR="005A7FB7" w:rsidRPr="008D7998">
        <w:rPr>
          <w:rFonts w:ascii="Arial" w:eastAsiaTheme="minorHAnsi" w:hAnsi="Arial" w:cs="Arial"/>
          <w:b/>
          <w:color w:val="0070C0"/>
          <w:sz w:val="22"/>
          <w:szCs w:val="22"/>
          <w:lang w:eastAsia="en-US"/>
        </w:rPr>
        <w:tab/>
      </w:r>
      <w:r w:rsidR="005A7FB7" w:rsidRPr="008D7998">
        <w:rPr>
          <w:rFonts w:ascii="Arial" w:eastAsiaTheme="minorHAnsi" w:hAnsi="Arial" w:cs="Arial"/>
          <w:b/>
          <w:color w:val="31849B" w:themeColor="accent5" w:themeShade="BF"/>
          <w:sz w:val="22"/>
          <w:szCs w:val="22"/>
          <w:lang w:eastAsia="en-US"/>
        </w:rPr>
        <w:tab/>
      </w:r>
      <w:r w:rsidR="005A7FB7" w:rsidRPr="008D7998">
        <w:rPr>
          <w:rFonts w:ascii="Arial" w:eastAsiaTheme="minorHAnsi" w:hAnsi="Arial" w:cs="Arial"/>
          <w:b/>
          <w:color w:val="31849B" w:themeColor="accent5" w:themeShade="BF"/>
          <w:sz w:val="22"/>
          <w:szCs w:val="22"/>
          <w:lang w:eastAsia="en-US"/>
        </w:rPr>
        <w:tab/>
      </w:r>
      <w:r w:rsidR="005A7FB7" w:rsidRPr="008D7998">
        <w:rPr>
          <w:rFonts w:ascii="Arial" w:eastAsiaTheme="minorHAnsi" w:hAnsi="Arial" w:cs="Arial"/>
          <w:b/>
          <w:color w:val="31849B" w:themeColor="accent5" w:themeShade="BF"/>
          <w:sz w:val="22"/>
          <w:szCs w:val="22"/>
          <w:lang w:eastAsia="en-US"/>
        </w:rPr>
        <w:tab/>
      </w:r>
      <w:r w:rsidR="005A7FB7" w:rsidRPr="008D7998">
        <w:rPr>
          <w:rFonts w:ascii="Arial" w:eastAsiaTheme="minorHAnsi" w:hAnsi="Arial" w:cs="Arial"/>
          <w:b/>
          <w:color w:val="31849B" w:themeColor="accent5" w:themeShade="BF"/>
          <w:sz w:val="22"/>
          <w:szCs w:val="22"/>
          <w:lang w:eastAsia="en-US"/>
        </w:rPr>
        <w:tab/>
      </w:r>
      <w:r w:rsidR="005A7FB7" w:rsidRPr="008D7998">
        <w:rPr>
          <w:rFonts w:ascii="Arial" w:eastAsiaTheme="minorHAnsi" w:hAnsi="Arial" w:cs="Arial"/>
          <w:b/>
          <w:color w:val="31849B" w:themeColor="accent5" w:themeShade="BF"/>
          <w:sz w:val="22"/>
          <w:szCs w:val="22"/>
          <w:lang w:eastAsia="en-US"/>
        </w:rPr>
        <w:tab/>
      </w:r>
      <w:r w:rsidR="005A7FB7" w:rsidRPr="008D7998">
        <w:rPr>
          <w:rFonts w:ascii="Arial" w:eastAsiaTheme="minorHAnsi" w:hAnsi="Arial" w:cs="Arial"/>
          <w:b/>
          <w:color w:val="31849B" w:themeColor="accent5" w:themeShade="BF"/>
          <w:sz w:val="22"/>
          <w:szCs w:val="22"/>
          <w:lang w:eastAsia="en-US"/>
        </w:rPr>
        <w:tab/>
      </w:r>
    </w:p>
    <w:p w:rsidR="005A7FB7" w:rsidRPr="008D7998" w:rsidRDefault="005A7FB7" w:rsidP="005A7FB7">
      <w:pPr>
        <w:autoSpaceDE w:val="0"/>
        <w:autoSpaceDN w:val="0"/>
        <w:adjustRightInd w:val="0"/>
        <w:spacing w:after="0" w:line="240" w:lineRule="auto"/>
        <w:jc w:val="both"/>
        <w:rPr>
          <w:rFonts w:ascii="Arial" w:hAnsi="Arial" w:cs="Arial"/>
        </w:rPr>
      </w:pPr>
      <w:r w:rsidRPr="008D7998">
        <w:rPr>
          <w:rFonts w:ascii="Arial" w:hAnsi="Arial" w:cs="Arial"/>
        </w:rPr>
        <w:t>Al término de la actividad, preguntamos. De manera voluntaria, promovemos que algunos estudiantes formulen conclusiones de lo trabajado en la sesión. De ser necesario reforzamos con las siguientes ideas:</w:t>
      </w:r>
    </w:p>
    <w:p w:rsidR="005A7FB7" w:rsidRPr="008D7998" w:rsidRDefault="005A7FB7" w:rsidP="005A7FB7">
      <w:pPr>
        <w:autoSpaceDE w:val="0"/>
        <w:autoSpaceDN w:val="0"/>
        <w:adjustRightInd w:val="0"/>
        <w:spacing w:after="0" w:line="240" w:lineRule="auto"/>
        <w:jc w:val="both"/>
        <w:rPr>
          <w:rFonts w:ascii="Arial" w:hAnsi="Arial" w:cs="Arial"/>
        </w:rPr>
      </w:pPr>
    </w:p>
    <w:p w:rsidR="005A7FB7" w:rsidRPr="008D7998" w:rsidRDefault="005A7FB7" w:rsidP="008D7998">
      <w:pPr>
        <w:pStyle w:val="Prrafodelista"/>
        <w:numPr>
          <w:ilvl w:val="0"/>
          <w:numId w:val="22"/>
        </w:numPr>
        <w:autoSpaceDE w:val="0"/>
        <w:autoSpaceDN w:val="0"/>
        <w:adjustRightInd w:val="0"/>
        <w:spacing w:after="0" w:line="240" w:lineRule="auto"/>
        <w:jc w:val="both"/>
        <w:rPr>
          <w:rFonts w:ascii="Arial" w:hAnsi="Arial" w:cs="Arial"/>
        </w:rPr>
      </w:pPr>
      <w:r w:rsidRPr="008D7998">
        <w:rPr>
          <w:rFonts w:ascii="Arial" w:hAnsi="Arial" w:cs="Arial"/>
        </w:rPr>
        <w:t xml:space="preserve">Una situación de riesgo es la confluencia de circunstancias, entornos y realidades que afectan significativamente el desarrollo natural de una persona. </w:t>
      </w:r>
    </w:p>
    <w:p w:rsidR="005A7FB7" w:rsidRPr="008D7998" w:rsidRDefault="005A7FB7" w:rsidP="008D7998">
      <w:pPr>
        <w:pStyle w:val="Prrafodelista"/>
        <w:numPr>
          <w:ilvl w:val="0"/>
          <w:numId w:val="22"/>
        </w:numPr>
        <w:autoSpaceDE w:val="0"/>
        <w:autoSpaceDN w:val="0"/>
        <w:adjustRightInd w:val="0"/>
        <w:spacing w:after="0" w:line="240" w:lineRule="auto"/>
        <w:jc w:val="both"/>
        <w:rPr>
          <w:rFonts w:ascii="Arial" w:hAnsi="Arial" w:cs="Arial"/>
        </w:rPr>
      </w:pPr>
      <w:r w:rsidRPr="008D7998">
        <w:rPr>
          <w:rFonts w:ascii="Arial" w:hAnsi="Arial" w:cs="Arial"/>
        </w:rPr>
        <w:t>Identificar las situaciones de riesgo a las que estamos expuestos nos permitirá realizar acciones para prevenirlas.</w:t>
      </w:r>
    </w:p>
    <w:p w:rsidR="005A7FB7" w:rsidRPr="008D7998" w:rsidRDefault="005A7FB7" w:rsidP="008D7998">
      <w:pPr>
        <w:pStyle w:val="Prrafodelista"/>
        <w:numPr>
          <w:ilvl w:val="0"/>
          <w:numId w:val="22"/>
        </w:numPr>
        <w:autoSpaceDE w:val="0"/>
        <w:autoSpaceDN w:val="0"/>
        <w:adjustRightInd w:val="0"/>
        <w:spacing w:after="0" w:line="240" w:lineRule="auto"/>
        <w:jc w:val="both"/>
        <w:rPr>
          <w:rFonts w:ascii="Arial" w:hAnsi="Arial" w:cs="Arial"/>
        </w:rPr>
      </w:pPr>
      <w:r w:rsidRPr="008D7998">
        <w:rPr>
          <w:rFonts w:ascii="Arial" w:hAnsi="Arial" w:cs="Arial"/>
        </w:rPr>
        <w:t>Todos y todas estamos expuestos a riesgos, solo con la prevención evitaremos que ellos afecten nuestras metas.</w:t>
      </w:r>
    </w:p>
    <w:p w:rsidR="005A7FB7" w:rsidRPr="008D7998" w:rsidRDefault="005A7FB7" w:rsidP="005A7FB7">
      <w:pPr>
        <w:pStyle w:val="NormalWeb"/>
        <w:spacing w:before="0" w:beforeAutospacing="0" w:after="0" w:afterAutospacing="0"/>
        <w:ind w:right="130"/>
        <w:jc w:val="both"/>
        <w:rPr>
          <w:rFonts w:ascii="Arial" w:eastAsiaTheme="minorHAnsi" w:hAnsi="Arial" w:cs="Arial"/>
          <w:b/>
          <w:color w:val="31849B" w:themeColor="accent5" w:themeShade="BF"/>
          <w:sz w:val="22"/>
          <w:szCs w:val="22"/>
          <w:lang w:eastAsia="en-US"/>
        </w:rPr>
      </w:pPr>
    </w:p>
    <w:p w:rsidR="005A7FB7" w:rsidRPr="008D7998" w:rsidRDefault="005A7FB7" w:rsidP="005A7FB7">
      <w:pPr>
        <w:pStyle w:val="NormalWeb"/>
        <w:pBdr>
          <w:top w:val="dashSmallGap" w:sz="6" w:space="1" w:color="244061" w:themeColor="accent1" w:themeShade="80"/>
          <w:left w:val="dashSmallGap" w:sz="6" w:space="4" w:color="244061" w:themeColor="accent1" w:themeShade="80"/>
          <w:bottom w:val="dashSmallGap" w:sz="6" w:space="1" w:color="244061" w:themeColor="accent1" w:themeShade="80"/>
          <w:right w:val="dashSmallGap" w:sz="6" w:space="4" w:color="244061" w:themeColor="accent1" w:themeShade="80"/>
        </w:pBdr>
        <w:spacing w:before="0" w:beforeAutospacing="0" w:after="0" w:afterAutospacing="0"/>
        <w:ind w:right="130"/>
        <w:jc w:val="both"/>
        <w:rPr>
          <w:rFonts w:ascii="Arial" w:eastAsiaTheme="minorHAnsi" w:hAnsi="Arial" w:cs="Arial"/>
          <w:b/>
          <w:color w:val="0070C0"/>
          <w:sz w:val="22"/>
          <w:szCs w:val="22"/>
          <w:lang w:eastAsia="en-US"/>
        </w:rPr>
      </w:pPr>
      <w:r w:rsidRPr="008D7998">
        <w:rPr>
          <w:rFonts w:ascii="Arial" w:eastAsiaTheme="minorHAnsi" w:hAnsi="Arial" w:cs="Arial"/>
          <w:b/>
          <w:color w:val="0070C0"/>
          <w:sz w:val="22"/>
          <w:szCs w:val="22"/>
          <w:lang w:eastAsia="en-US"/>
        </w:rPr>
        <w:t>Después de la hora de tutoría:</w:t>
      </w:r>
    </w:p>
    <w:p w:rsidR="005A7FB7" w:rsidRPr="008D7998" w:rsidRDefault="005A7FB7" w:rsidP="005A7FB7">
      <w:pPr>
        <w:pStyle w:val="NormalWeb"/>
        <w:pBdr>
          <w:top w:val="dashSmallGap" w:sz="6" w:space="1" w:color="244061" w:themeColor="accent1" w:themeShade="80"/>
          <w:left w:val="dashSmallGap" w:sz="6" w:space="4" w:color="244061" w:themeColor="accent1" w:themeShade="80"/>
          <w:bottom w:val="dashSmallGap" w:sz="6" w:space="1" w:color="244061" w:themeColor="accent1" w:themeShade="80"/>
          <w:right w:val="dashSmallGap" w:sz="6" w:space="4" w:color="244061" w:themeColor="accent1" w:themeShade="80"/>
        </w:pBdr>
        <w:spacing w:before="0" w:beforeAutospacing="0" w:after="0" w:afterAutospacing="0"/>
        <w:ind w:right="130"/>
        <w:jc w:val="both"/>
        <w:rPr>
          <w:rFonts w:ascii="Arial" w:eastAsiaTheme="minorHAnsi" w:hAnsi="Arial" w:cs="Arial"/>
          <w:b/>
          <w:color w:val="31849B" w:themeColor="accent5" w:themeShade="BF"/>
          <w:sz w:val="22"/>
          <w:szCs w:val="22"/>
          <w:lang w:eastAsia="en-US"/>
        </w:rPr>
      </w:pPr>
    </w:p>
    <w:p w:rsidR="005A7FB7" w:rsidRPr="008D7998" w:rsidRDefault="005A7FB7" w:rsidP="005A7FB7">
      <w:pPr>
        <w:pStyle w:val="NormalWeb"/>
        <w:pBdr>
          <w:top w:val="dashSmallGap" w:sz="6" w:space="1" w:color="244061" w:themeColor="accent1" w:themeShade="80"/>
          <w:left w:val="dashSmallGap" w:sz="6" w:space="4" w:color="244061" w:themeColor="accent1" w:themeShade="80"/>
          <w:bottom w:val="dashSmallGap" w:sz="6" w:space="1" w:color="244061" w:themeColor="accent1" w:themeShade="80"/>
          <w:right w:val="dashSmallGap" w:sz="6" w:space="4" w:color="244061" w:themeColor="accent1" w:themeShade="80"/>
        </w:pBdr>
        <w:spacing w:before="0" w:beforeAutospacing="0" w:after="0" w:afterAutospacing="0"/>
        <w:ind w:right="130"/>
        <w:jc w:val="both"/>
        <w:rPr>
          <w:rFonts w:ascii="Arial" w:hAnsi="Arial" w:cs="Arial"/>
          <w:sz w:val="22"/>
          <w:szCs w:val="22"/>
        </w:rPr>
      </w:pPr>
      <w:r w:rsidRPr="008D7998">
        <w:rPr>
          <w:rFonts w:ascii="Arial" w:hAnsi="Arial" w:cs="Arial"/>
          <w:sz w:val="22"/>
          <w:szCs w:val="22"/>
        </w:rPr>
        <w:t>Indicamos lo siguiente: “En casa, dialoga con tus padres acerca de las situaciones de riesgo, pidiendo alternativas para evitarlas o hacerlas frente”.</w:t>
      </w:r>
    </w:p>
    <w:p w:rsidR="005A7FB7" w:rsidRPr="008D7998" w:rsidRDefault="005A7FB7" w:rsidP="005A7FB7">
      <w:pPr>
        <w:pStyle w:val="NormalWeb"/>
        <w:pBdr>
          <w:top w:val="dashSmallGap" w:sz="6" w:space="1" w:color="244061" w:themeColor="accent1" w:themeShade="80"/>
          <w:left w:val="dashSmallGap" w:sz="6" w:space="4" w:color="244061" w:themeColor="accent1" w:themeShade="80"/>
          <w:bottom w:val="dashSmallGap" w:sz="6" w:space="1" w:color="244061" w:themeColor="accent1" w:themeShade="80"/>
          <w:right w:val="dashSmallGap" w:sz="6" w:space="4" w:color="244061" w:themeColor="accent1" w:themeShade="80"/>
        </w:pBdr>
        <w:spacing w:before="0" w:beforeAutospacing="0" w:after="0" w:afterAutospacing="0"/>
        <w:ind w:right="130"/>
        <w:jc w:val="both"/>
        <w:rPr>
          <w:rFonts w:ascii="Arial" w:eastAsiaTheme="minorHAnsi" w:hAnsi="Arial" w:cs="Arial"/>
          <w:b/>
          <w:color w:val="31849B" w:themeColor="accent5" w:themeShade="BF"/>
          <w:sz w:val="22"/>
          <w:szCs w:val="22"/>
          <w:lang w:eastAsia="en-US"/>
        </w:rPr>
      </w:pPr>
    </w:p>
    <w:p w:rsidR="005A7FB7" w:rsidRPr="008D7998" w:rsidRDefault="005A7FB7" w:rsidP="005A7FB7">
      <w:pPr>
        <w:rPr>
          <w:rFonts w:ascii="Arial" w:hAnsi="Arial" w:cs="Arial"/>
        </w:rPr>
      </w:pPr>
    </w:p>
    <w:p w:rsidR="005A7FB7" w:rsidRPr="008D7998" w:rsidRDefault="005A7FB7" w:rsidP="005A7FB7">
      <w:pPr>
        <w:spacing w:after="160" w:line="259" w:lineRule="auto"/>
        <w:rPr>
          <w:rFonts w:ascii="Arial" w:hAnsi="Arial" w:cs="Arial"/>
        </w:rPr>
      </w:pPr>
    </w:p>
    <w:p w:rsidR="005A7FB7" w:rsidRPr="008D7998" w:rsidRDefault="005A7FB7" w:rsidP="005A7FB7">
      <w:pPr>
        <w:spacing w:after="0" w:line="240" w:lineRule="auto"/>
        <w:jc w:val="both"/>
        <w:rPr>
          <w:rFonts w:ascii="Arial" w:eastAsia="Calibri" w:hAnsi="Arial" w:cs="Arial"/>
        </w:rPr>
      </w:pPr>
    </w:p>
    <w:sectPr w:rsidR="005A7FB7" w:rsidRPr="008D7998" w:rsidSect="00BD59C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DEB" w:rsidRDefault="00872DEB" w:rsidP="005A7FB7">
      <w:pPr>
        <w:spacing w:after="0" w:line="240" w:lineRule="auto"/>
      </w:pPr>
      <w:r>
        <w:separator/>
      </w:r>
    </w:p>
  </w:endnote>
  <w:endnote w:type="continuationSeparator" w:id="0">
    <w:p w:rsidR="00872DEB" w:rsidRDefault="00872DEB" w:rsidP="005A7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DEB" w:rsidRDefault="00872DEB" w:rsidP="005A7FB7">
      <w:pPr>
        <w:spacing w:after="0" w:line="240" w:lineRule="auto"/>
      </w:pPr>
      <w:r>
        <w:separator/>
      </w:r>
    </w:p>
  </w:footnote>
  <w:footnote w:type="continuationSeparator" w:id="0">
    <w:p w:rsidR="00872DEB" w:rsidRDefault="00872DEB" w:rsidP="005A7FB7">
      <w:pPr>
        <w:spacing w:after="0" w:line="240" w:lineRule="auto"/>
      </w:pPr>
      <w:r>
        <w:continuationSeparator/>
      </w:r>
    </w:p>
  </w:footnote>
  <w:footnote w:id="1">
    <w:p w:rsidR="005A7FB7" w:rsidRDefault="005A7FB7" w:rsidP="005A7FB7">
      <w:pPr>
        <w:pStyle w:val="Textonotapie"/>
      </w:pPr>
      <w:r>
        <w:rPr>
          <w:rStyle w:val="Refdenotaalpie"/>
        </w:rPr>
        <w:footnoteRef/>
      </w:r>
      <w:r>
        <w:t xml:space="preserve"> Adaptado de “Aprendo a reconocer situaciones de riesgo”. MINEDU (2006). Sesiones de Tutoría para los niveles de educación primaria y secundaria. Lima.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98" w:rsidRPr="007D239C" w:rsidRDefault="008D7998" w:rsidP="008D7998">
    <w:pPr>
      <w:pStyle w:val="Encabezado"/>
      <w:jc w:val="center"/>
      <w:rPr>
        <w:sz w:val="18"/>
        <w:szCs w:val="18"/>
      </w:rPr>
    </w:pPr>
    <w:r>
      <w:rPr>
        <w:sz w:val="18"/>
        <w:szCs w:val="18"/>
      </w:rPr>
      <w:t>INTE</w:t>
    </w:r>
    <w:r w:rsidRPr="007D239C">
      <w:rPr>
        <w:sz w:val="18"/>
        <w:szCs w:val="18"/>
      </w:rPr>
      <w:t>RVENCIÓN MINEDU – MIMP</w:t>
    </w:r>
  </w:p>
  <w:p w:rsidR="008D7998" w:rsidRPr="007D239C" w:rsidRDefault="008D7998" w:rsidP="008D7998">
    <w:pPr>
      <w:pStyle w:val="Encabezado"/>
      <w:jc w:val="center"/>
      <w:rPr>
        <w:sz w:val="18"/>
        <w:szCs w:val="18"/>
      </w:rPr>
    </w:pPr>
    <w:r w:rsidRPr="007D239C">
      <w:rPr>
        <w:sz w:val="18"/>
        <w:szCs w:val="18"/>
      </w:rPr>
      <w:t>PREVENCIÓN DE LA VIOLENCIA FAMILIAR Y SEXUAL, EMBARAZO EN ADOLESCENTES Y TRATA DE PERSONAS CON FINES DE EXPLOTACIÓN SEXUAL DE NIÑAS, NIÑOS Y ADOLESCENTES</w:t>
    </w:r>
  </w:p>
  <w:p w:rsidR="008D7998" w:rsidRDefault="008D7998" w:rsidP="008D7998">
    <w:pPr>
      <w:pStyle w:val="Encabezado"/>
    </w:pPr>
  </w:p>
  <w:p w:rsidR="008D7998" w:rsidRDefault="008D7998" w:rsidP="008D7998">
    <w:pPr>
      <w:pStyle w:val="Encabezado"/>
    </w:pPr>
    <w:r>
      <w:rPr>
        <w:rFonts w:ascii="Arial" w:hAnsi="Arial" w:cs="Arial"/>
        <w:b/>
        <w:noProof/>
        <w:color w:val="17365D" w:themeColor="text2" w:themeShade="BF"/>
        <w:sz w:val="24"/>
        <w:lang w:eastAsia="es-PE"/>
      </w:rPr>
      <mc:AlternateContent>
        <mc:Choice Requires="wps">
          <w:drawing>
            <wp:anchor distT="4294967294" distB="4294967294" distL="114300" distR="114300" simplePos="0" relativeHeight="251659264" behindDoc="0" locked="0" layoutInCell="1" allowOverlap="1" wp14:anchorId="3E320EE3" wp14:editId="2171E745">
              <wp:simplePos x="0" y="0"/>
              <wp:positionH relativeFrom="column">
                <wp:posOffset>3175</wp:posOffset>
              </wp:positionH>
              <wp:positionV relativeFrom="paragraph">
                <wp:posOffset>163830</wp:posOffset>
              </wp:positionV>
              <wp:extent cx="5486400" cy="0"/>
              <wp:effectExtent l="0" t="0" r="19050" b="1905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4 Conector recto"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12.9pt" to="432.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" strokecolor="#bc4542 [3045]">
              <o:lock v:ext="edit" shapetype="f"/>
            </v:line>
          </w:pict>
        </mc:Fallback>
      </mc:AlternateContent>
    </w:r>
    <w:r>
      <w:t xml:space="preserve">Tutoría y </w:t>
    </w:r>
    <w:r w:rsidR="00390C77">
      <w:t>O</w:t>
    </w:r>
    <w:r>
      <w:t xml:space="preserve">rientación Educativa </w:t>
    </w:r>
  </w:p>
  <w:p w:rsidR="008D7998" w:rsidRDefault="008D79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654"/>
    <w:multiLevelType w:val="hybridMultilevel"/>
    <w:tmpl w:val="859E89E8"/>
    <w:lvl w:ilvl="0" w:tplc="F2A676CA">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5B23A55"/>
    <w:multiLevelType w:val="hybridMultilevel"/>
    <w:tmpl w:val="2B98DD6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1AB4287E"/>
    <w:multiLevelType w:val="hybridMultilevel"/>
    <w:tmpl w:val="69B4771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nsid w:val="1B4A1762"/>
    <w:multiLevelType w:val="hybridMultilevel"/>
    <w:tmpl w:val="61626B4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nsid w:val="1FC73D96"/>
    <w:multiLevelType w:val="hybridMultilevel"/>
    <w:tmpl w:val="7ABA97C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nsid w:val="29247AF6"/>
    <w:multiLevelType w:val="hybridMultilevel"/>
    <w:tmpl w:val="2A344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98E5ABC"/>
    <w:multiLevelType w:val="hybridMultilevel"/>
    <w:tmpl w:val="4BA8E7E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nsid w:val="2C5505D8"/>
    <w:multiLevelType w:val="hybridMultilevel"/>
    <w:tmpl w:val="AC6A0CF6"/>
    <w:lvl w:ilvl="0" w:tplc="5B6C9528">
      <w:numFmt w:val="bullet"/>
      <w:lvlText w:val="•"/>
      <w:lvlJc w:val="left"/>
      <w:pPr>
        <w:ind w:left="360" w:hanging="360"/>
      </w:pPr>
      <w:rPr>
        <w:rFonts w:ascii="Arial" w:eastAsiaTheme="minorHAnsi"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nsid w:val="33BC013E"/>
    <w:multiLevelType w:val="hybridMultilevel"/>
    <w:tmpl w:val="BCEA057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nsid w:val="38C649B2"/>
    <w:multiLevelType w:val="hybridMultilevel"/>
    <w:tmpl w:val="FFB089DE"/>
    <w:lvl w:ilvl="0" w:tplc="A89ABA22">
      <w:start w:val="1"/>
      <w:numFmt w:val="bullet"/>
      <w:lvlText w:val="o"/>
      <w:lvlJc w:val="left"/>
      <w:pPr>
        <w:ind w:left="838" w:hanging="360"/>
      </w:pPr>
      <w:rPr>
        <w:rFonts w:ascii="Courier New" w:eastAsia="Courier New" w:hAnsi="Courier New" w:cs="Courier New" w:hint="default"/>
        <w:w w:val="100"/>
        <w:sz w:val="20"/>
        <w:szCs w:val="20"/>
      </w:rPr>
    </w:lvl>
    <w:lvl w:ilvl="1" w:tplc="4EC8D6DC">
      <w:start w:val="1"/>
      <w:numFmt w:val="bullet"/>
      <w:lvlText w:val="•"/>
      <w:lvlJc w:val="left"/>
      <w:pPr>
        <w:ind w:left="1714" w:hanging="360"/>
      </w:pPr>
      <w:rPr>
        <w:rFonts w:hint="default"/>
      </w:rPr>
    </w:lvl>
    <w:lvl w:ilvl="2" w:tplc="730ADA00">
      <w:start w:val="1"/>
      <w:numFmt w:val="bullet"/>
      <w:lvlText w:val="•"/>
      <w:lvlJc w:val="left"/>
      <w:pPr>
        <w:ind w:left="2588" w:hanging="360"/>
      </w:pPr>
      <w:rPr>
        <w:rFonts w:hint="default"/>
      </w:rPr>
    </w:lvl>
    <w:lvl w:ilvl="3" w:tplc="BD8E9A66">
      <w:start w:val="1"/>
      <w:numFmt w:val="bullet"/>
      <w:lvlText w:val="•"/>
      <w:lvlJc w:val="left"/>
      <w:pPr>
        <w:ind w:left="3462" w:hanging="360"/>
      </w:pPr>
      <w:rPr>
        <w:rFonts w:hint="default"/>
      </w:rPr>
    </w:lvl>
    <w:lvl w:ilvl="4" w:tplc="E03E2576">
      <w:start w:val="1"/>
      <w:numFmt w:val="bullet"/>
      <w:lvlText w:val="•"/>
      <w:lvlJc w:val="left"/>
      <w:pPr>
        <w:ind w:left="4336" w:hanging="360"/>
      </w:pPr>
      <w:rPr>
        <w:rFonts w:hint="default"/>
      </w:rPr>
    </w:lvl>
    <w:lvl w:ilvl="5" w:tplc="6A105108">
      <w:start w:val="1"/>
      <w:numFmt w:val="bullet"/>
      <w:lvlText w:val="•"/>
      <w:lvlJc w:val="left"/>
      <w:pPr>
        <w:ind w:left="5210" w:hanging="360"/>
      </w:pPr>
      <w:rPr>
        <w:rFonts w:hint="default"/>
      </w:rPr>
    </w:lvl>
    <w:lvl w:ilvl="6" w:tplc="1F1E03F4">
      <w:start w:val="1"/>
      <w:numFmt w:val="bullet"/>
      <w:lvlText w:val="•"/>
      <w:lvlJc w:val="left"/>
      <w:pPr>
        <w:ind w:left="6084" w:hanging="360"/>
      </w:pPr>
      <w:rPr>
        <w:rFonts w:hint="default"/>
      </w:rPr>
    </w:lvl>
    <w:lvl w:ilvl="7" w:tplc="28E89768">
      <w:start w:val="1"/>
      <w:numFmt w:val="bullet"/>
      <w:lvlText w:val="•"/>
      <w:lvlJc w:val="left"/>
      <w:pPr>
        <w:ind w:left="6958" w:hanging="360"/>
      </w:pPr>
      <w:rPr>
        <w:rFonts w:hint="default"/>
      </w:rPr>
    </w:lvl>
    <w:lvl w:ilvl="8" w:tplc="20C8DCBA">
      <w:start w:val="1"/>
      <w:numFmt w:val="bullet"/>
      <w:lvlText w:val="•"/>
      <w:lvlJc w:val="left"/>
      <w:pPr>
        <w:ind w:left="7832" w:hanging="360"/>
      </w:pPr>
      <w:rPr>
        <w:rFonts w:hint="default"/>
      </w:rPr>
    </w:lvl>
  </w:abstractNum>
  <w:abstractNum w:abstractNumId="10">
    <w:nsid w:val="46D34F25"/>
    <w:multiLevelType w:val="hybridMultilevel"/>
    <w:tmpl w:val="006EFE76"/>
    <w:lvl w:ilvl="0" w:tplc="0C0A0001">
      <w:start w:val="1"/>
      <w:numFmt w:val="bullet"/>
      <w:lvlText w:val=""/>
      <w:lvlJc w:val="left"/>
      <w:pPr>
        <w:ind w:left="108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C0363E0"/>
    <w:multiLevelType w:val="hybridMultilevel"/>
    <w:tmpl w:val="CDBA1462"/>
    <w:lvl w:ilvl="0" w:tplc="F8DA7C70">
      <w:start w:val="1"/>
      <w:numFmt w:val="bullet"/>
      <w:lvlText w:val=""/>
      <w:lvlJc w:val="left"/>
      <w:pPr>
        <w:ind w:left="360" w:hanging="360"/>
      </w:pPr>
      <w:rPr>
        <w:rFonts w:ascii="Symbol" w:hAnsi="Symbol" w:hint="default"/>
        <w:caps w:val="0"/>
        <w:vanish w:val="0"/>
        <w:color w:val="31849B" w:themeColor="accent5" w:themeShade="BF"/>
        <w:u w:color="31849B" w:themeColor="accent5" w:themeShade="BF"/>
        <w:vertAlign w:val="baseline"/>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nsid w:val="53C90425"/>
    <w:multiLevelType w:val="hybridMultilevel"/>
    <w:tmpl w:val="60422474"/>
    <w:lvl w:ilvl="0" w:tplc="5B6C9528">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57C26B35"/>
    <w:multiLevelType w:val="hybridMultilevel"/>
    <w:tmpl w:val="43E62C6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nsid w:val="5A105C16"/>
    <w:multiLevelType w:val="hybridMultilevel"/>
    <w:tmpl w:val="254E835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5AAC35ED"/>
    <w:multiLevelType w:val="hybridMultilevel"/>
    <w:tmpl w:val="0F92B3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C242CB1"/>
    <w:multiLevelType w:val="hybridMultilevel"/>
    <w:tmpl w:val="989058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650820CB"/>
    <w:multiLevelType w:val="hybridMultilevel"/>
    <w:tmpl w:val="7CC869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8AD7587"/>
    <w:multiLevelType w:val="hybridMultilevel"/>
    <w:tmpl w:val="3C98FAE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nsid w:val="69787419"/>
    <w:multiLevelType w:val="hybridMultilevel"/>
    <w:tmpl w:val="4EEABD46"/>
    <w:lvl w:ilvl="0" w:tplc="9E8024D6">
      <w:start w:val="1"/>
      <w:numFmt w:val="bullet"/>
      <w:lvlText w:val=""/>
      <w:lvlJc w:val="left"/>
      <w:pPr>
        <w:ind w:left="720" w:hanging="360"/>
      </w:pPr>
      <w:rPr>
        <w:rFonts w:ascii="Wingdings" w:hAnsi="Wingdings" w:hint="default"/>
        <w:color w:val="7030A0"/>
        <w:u w:color="FF3399"/>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6F5E3D65"/>
    <w:multiLevelType w:val="hybridMultilevel"/>
    <w:tmpl w:val="076299EA"/>
    <w:lvl w:ilvl="0" w:tplc="5B6C9528">
      <w:numFmt w:val="bullet"/>
      <w:lvlText w:val="•"/>
      <w:lvlJc w:val="left"/>
      <w:pPr>
        <w:ind w:left="360" w:hanging="360"/>
      </w:pPr>
      <w:rPr>
        <w:rFonts w:ascii="Arial" w:eastAsiaTheme="minorHAnsi"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nsid w:val="7C260B25"/>
    <w:multiLevelType w:val="hybridMultilevel"/>
    <w:tmpl w:val="3DDE0268"/>
    <w:lvl w:ilvl="0" w:tplc="60F05E82">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7EAB31EE"/>
    <w:multiLevelType w:val="hybridMultilevel"/>
    <w:tmpl w:val="5AB2B3FA"/>
    <w:lvl w:ilvl="0" w:tplc="5B6C9528">
      <w:numFmt w:val="bullet"/>
      <w:lvlText w:val="•"/>
      <w:lvlJc w:val="left"/>
      <w:pPr>
        <w:ind w:left="360" w:hanging="360"/>
      </w:pPr>
      <w:rPr>
        <w:rFonts w:ascii="Arial" w:eastAsiaTheme="minorHAnsi"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17"/>
  </w:num>
  <w:num w:numId="4">
    <w:abstractNumId w:val="0"/>
  </w:num>
  <w:num w:numId="5">
    <w:abstractNumId w:val="13"/>
  </w:num>
  <w:num w:numId="6">
    <w:abstractNumId w:val="7"/>
  </w:num>
  <w:num w:numId="7">
    <w:abstractNumId w:val="22"/>
  </w:num>
  <w:num w:numId="8">
    <w:abstractNumId w:val="20"/>
  </w:num>
  <w:num w:numId="9">
    <w:abstractNumId w:val="12"/>
  </w:num>
  <w:num w:numId="10">
    <w:abstractNumId w:val="10"/>
  </w:num>
  <w:num w:numId="11">
    <w:abstractNumId w:val="1"/>
  </w:num>
  <w:num w:numId="12">
    <w:abstractNumId w:val="3"/>
  </w:num>
  <w:num w:numId="13">
    <w:abstractNumId w:val="2"/>
  </w:num>
  <w:num w:numId="14">
    <w:abstractNumId w:val="8"/>
  </w:num>
  <w:num w:numId="15">
    <w:abstractNumId w:val="6"/>
  </w:num>
  <w:num w:numId="16">
    <w:abstractNumId w:val="11"/>
  </w:num>
  <w:num w:numId="17">
    <w:abstractNumId w:val="18"/>
  </w:num>
  <w:num w:numId="18">
    <w:abstractNumId w:val="16"/>
  </w:num>
  <w:num w:numId="19">
    <w:abstractNumId w:val="5"/>
  </w:num>
  <w:num w:numId="20">
    <w:abstractNumId w:val="15"/>
  </w:num>
  <w:num w:numId="21">
    <w:abstractNumId w:val="4"/>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B7"/>
    <w:rsid w:val="00095546"/>
    <w:rsid w:val="000A06BC"/>
    <w:rsid w:val="000B2DBD"/>
    <w:rsid w:val="00156BAD"/>
    <w:rsid w:val="001B2619"/>
    <w:rsid w:val="001D1D4F"/>
    <w:rsid w:val="00215F0E"/>
    <w:rsid w:val="0032334A"/>
    <w:rsid w:val="00390C77"/>
    <w:rsid w:val="0040714E"/>
    <w:rsid w:val="004425AA"/>
    <w:rsid w:val="005A7FB7"/>
    <w:rsid w:val="0070107C"/>
    <w:rsid w:val="00806C12"/>
    <w:rsid w:val="00872DEB"/>
    <w:rsid w:val="008D1459"/>
    <w:rsid w:val="008D7998"/>
    <w:rsid w:val="00A010CA"/>
    <w:rsid w:val="00B14165"/>
    <w:rsid w:val="00B16585"/>
    <w:rsid w:val="00BD59C1"/>
    <w:rsid w:val="00C84EE6"/>
    <w:rsid w:val="00D6090C"/>
    <w:rsid w:val="00DA7729"/>
    <w:rsid w:val="00DC2BFF"/>
    <w:rsid w:val="00ED1B06"/>
    <w:rsid w:val="00FA3F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
    <w:basedOn w:val="Normal"/>
    <w:link w:val="PrrafodelistaCar"/>
    <w:uiPriority w:val="34"/>
    <w:qFormat/>
    <w:rsid w:val="005A7FB7"/>
    <w:pPr>
      <w:ind w:left="720"/>
      <w:contextualSpacing/>
    </w:pPr>
  </w:style>
  <w:style w:type="character" w:customStyle="1" w:styleId="PrrafodelistaCar">
    <w:name w:val="Párrafo de lista Car"/>
    <w:aliases w:val="Bulleted List Car,Fundamentacion Car,Lista vistosa - Énfasis 11 Car"/>
    <w:link w:val="Prrafodelista"/>
    <w:uiPriority w:val="34"/>
    <w:rsid w:val="005A7FB7"/>
  </w:style>
  <w:style w:type="paragraph" w:styleId="NormalWeb">
    <w:name w:val="Normal (Web)"/>
    <w:basedOn w:val="Normal"/>
    <w:uiPriority w:val="99"/>
    <w:unhideWhenUsed/>
    <w:rsid w:val="005A7FB7"/>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notapie">
    <w:name w:val="footnote text"/>
    <w:basedOn w:val="Normal"/>
    <w:link w:val="TextonotapieCar"/>
    <w:uiPriority w:val="99"/>
    <w:unhideWhenUsed/>
    <w:rsid w:val="005A7FB7"/>
    <w:pPr>
      <w:spacing w:after="0" w:line="240" w:lineRule="auto"/>
    </w:pPr>
    <w:rPr>
      <w:sz w:val="20"/>
      <w:szCs w:val="20"/>
    </w:rPr>
  </w:style>
  <w:style w:type="character" w:customStyle="1" w:styleId="TextonotapieCar">
    <w:name w:val="Texto nota pie Car"/>
    <w:basedOn w:val="Fuentedeprrafopredeter"/>
    <w:link w:val="Textonotapie"/>
    <w:uiPriority w:val="99"/>
    <w:rsid w:val="005A7FB7"/>
    <w:rPr>
      <w:sz w:val="20"/>
      <w:szCs w:val="20"/>
    </w:rPr>
  </w:style>
  <w:style w:type="character" w:styleId="Refdenotaalpie">
    <w:name w:val="footnote reference"/>
    <w:aliases w:val="16 Point,Superscript 6 Point,Appel note de bas de page,Ref,de nota al pie,Ref. de nota al pie.,Texto de nota al pie,Footnotes refss,BVI fnr, BVI fnr,BVI fnr Car Car,BVI fnr Car Car Car Car,BVI fnr Car Car Car Car Char"/>
    <w:basedOn w:val="Fuentedeprrafopredeter"/>
    <w:uiPriority w:val="99"/>
    <w:unhideWhenUsed/>
    <w:rsid w:val="005A7FB7"/>
    <w:rPr>
      <w:vertAlign w:val="superscript"/>
    </w:rPr>
  </w:style>
  <w:style w:type="paragraph" w:styleId="Textoindependiente">
    <w:name w:val="Body Text"/>
    <w:basedOn w:val="Normal"/>
    <w:link w:val="TextoindependienteCar"/>
    <w:uiPriority w:val="1"/>
    <w:qFormat/>
    <w:rsid w:val="005A7FB7"/>
    <w:pPr>
      <w:widowControl w:val="0"/>
      <w:spacing w:after="0" w:line="240" w:lineRule="auto"/>
    </w:pPr>
    <w:rPr>
      <w:rFonts w:ascii="Arial" w:eastAsia="Arial" w:hAnsi="Arial" w:cs="Arial"/>
      <w:sz w:val="20"/>
      <w:szCs w:val="20"/>
      <w:lang w:val="en-US"/>
    </w:rPr>
  </w:style>
  <w:style w:type="character" w:customStyle="1" w:styleId="TextoindependienteCar">
    <w:name w:val="Texto independiente Car"/>
    <w:basedOn w:val="Fuentedeprrafopredeter"/>
    <w:link w:val="Textoindependiente"/>
    <w:uiPriority w:val="1"/>
    <w:rsid w:val="005A7FB7"/>
    <w:rPr>
      <w:rFonts w:ascii="Arial" w:eastAsia="Arial" w:hAnsi="Arial" w:cs="Arial"/>
      <w:sz w:val="20"/>
      <w:szCs w:val="20"/>
      <w:lang w:val="en-US"/>
    </w:rPr>
  </w:style>
  <w:style w:type="character" w:styleId="Hipervnculo">
    <w:name w:val="Hyperlink"/>
    <w:basedOn w:val="Fuentedeprrafopredeter"/>
    <w:uiPriority w:val="99"/>
    <w:unhideWhenUsed/>
    <w:rsid w:val="005A7FB7"/>
    <w:rPr>
      <w:color w:val="0000FF" w:themeColor="hyperlink"/>
      <w:u w:val="single"/>
    </w:rPr>
  </w:style>
  <w:style w:type="table" w:styleId="Tablaconcuadrcula">
    <w:name w:val="Table Grid"/>
    <w:basedOn w:val="Tablanormal"/>
    <w:uiPriority w:val="39"/>
    <w:rsid w:val="005A7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D79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7998"/>
  </w:style>
  <w:style w:type="paragraph" w:styleId="Piedepgina">
    <w:name w:val="footer"/>
    <w:basedOn w:val="Normal"/>
    <w:link w:val="PiedepginaCar"/>
    <w:uiPriority w:val="99"/>
    <w:unhideWhenUsed/>
    <w:rsid w:val="008D79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7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
    <w:basedOn w:val="Normal"/>
    <w:link w:val="PrrafodelistaCar"/>
    <w:uiPriority w:val="34"/>
    <w:qFormat/>
    <w:rsid w:val="005A7FB7"/>
    <w:pPr>
      <w:ind w:left="720"/>
      <w:contextualSpacing/>
    </w:pPr>
  </w:style>
  <w:style w:type="character" w:customStyle="1" w:styleId="PrrafodelistaCar">
    <w:name w:val="Párrafo de lista Car"/>
    <w:aliases w:val="Bulleted List Car,Fundamentacion Car,Lista vistosa - Énfasis 11 Car"/>
    <w:link w:val="Prrafodelista"/>
    <w:uiPriority w:val="34"/>
    <w:rsid w:val="005A7FB7"/>
  </w:style>
  <w:style w:type="paragraph" w:styleId="NormalWeb">
    <w:name w:val="Normal (Web)"/>
    <w:basedOn w:val="Normal"/>
    <w:uiPriority w:val="99"/>
    <w:unhideWhenUsed/>
    <w:rsid w:val="005A7FB7"/>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notapie">
    <w:name w:val="footnote text"/>
    <w:basedOn w:val="Normal"/>
    <w:link w:val="TextonotapieCar"/>
    <w:uiPriority w:val="99"/>
    <w:unhideWhenUsed/>
    <w:rsid w:val="005A7FB7"/>
    <w:pPr>
      <w:spacing w:after="0" w:line="240" w:lineRule="auto"/>
    </w:pPr>
    <w:rPr>
      <w:sz w:val="20"/>
      <w:szCs w:val="20"/>
    </w:rPr>
  </w:style>
  <w:style w:type="character" w:customStyle="1" w:styleId="TextonotapieCar">
    <w:name w:val="Texto nota pie Car"/>
    <w:basedOn w:val="Fuentedeprrafopredeter"/>
    <w:link w:val="Textonotapie"/>
    <w:uiPriority w:val="99"/>
    <w:rsid w:val="005A7FB7"/>
    <w:rPr>
      <w:sz w:val="20"/>
      <w:szCs w:val="20"/>
    </w:rPr>
  </w:style>
  <w:style w:type="character" w:styleId="Refdenotaalpie">
    <w:name w:val="footnote reference"/>
    <w:aliases w:val="16 Point,Superscript 6 Point,Appel note de bas de page,Ref,de nota al pie,Ref. de nota al pie.,Texto de nota al pie,Footnotes refss,BVI fnr, BVI fnr,BVI fnr Car Car,BVI fnr Car Car Car Car,BVI fnr Car Car Car Car Char"/>
    <w:basedOn w:val="Fuentedeprrafopredeter"/>
    <w:uiPriority w:val="99"/>
    <w:unhideWhenUsed/>
    <w:rsid w:val="005A7FB7"/>
    <w:rPr>
      <w:vertAlign w:val="superscript"/>
    </w:rPr>
  </w:style>
  <w:style w:type="paragraph" w:styleId="Textoindependiente">
    <w:name w:val="Body Text"/>
    <w:basedOn w:val="Normal"/>
    <w:link w:val="TextoindependienteCar"/>
    <w:uiPriority w:val="1"/>
    <w:qFormat/>
    <w:rsid w:val="005A7FB7"/>
    <w:pPr>
      <w:widowControl w:val="0"/>
      <w:spacing w:after="0" w:line="240" w:lineRule="auto"/>
    </w:pPr>
    <w:rPr>
      <w:rFonts w:ascii="Arial" w:eastAsia="Arial" w:hAnsi="Arial" w:cs="Arial"/>
      <w:sz w:val="20"/>
      <w:szCs w:val="20"/>
      <w:lang w:val="en-US"/>
    </w:rPr>
  </w:style>
  <w:style w:type="character" w:customStyle="1" w:styleId="TextoindependienteCar">
    <w:name w:val="Texto independiente Car"/>
    <w:basedOn w:val="Fuentedeprrafopredeter"/>
    <w:link w:val="Textoindependiente"/>
    <w:uiPriority w:val="1"/>
    <w:rsid w:val="005A7FB7"/>
    <w:rPr>
      <w:rFonts w:ascii="Arial" w:eastAsia="Arial" w:hAnsi="Arial" w:cs="Arial"/>
      <w:sz w:val="20"/>
      <w:szCs w:val="20"/>
      <w:lang w:val="en-US"/>
    </w:rPr>
  </w:style>
  <w:style w:type="character" w:styleId="Hipervnculo">
    <w:name w:val="Hyperlink"/>
    <w:basedOn w:val="Fuentedeprrafopredeter"/>
    <w:uiPriority w:val="99"/>
    <w:unhideWhenUsed/>
    <w:rsid w:val="005A7FB7"/>
    <w:rPr>
      <w:color w:val="0000FF" w:themeColor="hyperlink"/>
      <w:u w:val="single"/>
    </w:rPr>
  </w:style>
  <w:style w:type="table" w:styleId="Tablaconcuadrcula">
    <w:name w:val="Table Grid"/>
    <w:basedOn w:val="Tablanormal"/>
    <w:uiPriority w:val="39"/>
    <w:rsid w:val="005A7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D79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7998"/>
  </w:style>
  <w:style w:type="paragraph" w:styleId="Piedepgina">
    <w:name w:val="footer"/>
    <w:basedOn w:val="Normal"/>
    <w:link w:val="PiedepginaCar"/>
    <w:uiPriority w:val="99"/>
    <w:unhideWhenUsed/>
    <w:rsid w:val="008D79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7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501</Words>
  <Characters>2760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trejo</dc:creator>
  <cp:lastModifiedBy>bcontreras</cp:lastModifiedBy>
  <cp:revision>12</cp:revision>
  <dcterms:created xsi:type="dcterms:W3CDTF">2016-06-16T00:26:00Z</dcterms:created>
  <dcterms:modified xsi:type="dcterms:W3CDTF">2016-06-16T15:39:00Z</dcterms:modified>
</cp:coreProperties>
</file>