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9F" w:rsidRDefault="007718D0" w:rsidP="0006669F">
      <w:pPr>
        <w:spacing w:after="0" w:line="240" w:lineRule="auto"/>
        <w:jc w:val="center"/>
        <w:rPr>
          <w:rFonts w:ascii="Arial" w:hAnsi="Arial" w:cs="Arial"/>
          <w:b/>
          <w:color w:val="0070C0"/>
          <w:kern w:val="2"/>
        </w:rPr>
      </w:pPr>
      <w:bookmarkStart w:id="0" w:name="_GoBack"/>
      <w:bookmarkEnd w:id="0"/>
      <w:r>
        <w:rPr>
          <w:rFonts w:ascii="Arial" w:hAnsi="Arial" w:cs="Arial"/>
          <w:b/>
          <w:color w:val="0070C0"/>
          <w:kern w:val="2"/>
        </w:rPr>
        <w:t>SESIÓN</w:t>
      </w:r>
      <w:r w:rsidR="0006669F">
        <w:rPr>
          <w:rFonts w:ascii="Arial" w:hAnsi="Arial" w:cs="Arial"/>
          <w:b/>
          <w:color w:val="0070C0"/>
          <w:kern w:val="2"/>
        </w:rPr>
        <w:t xml:space="preserve"> 6: </w:t>
      </w:r>
      <w:r w:rsidR="0006669F" w:rsidRPr="002A5D04">
        <w:rPr>
          <w:rFonts w:ascii="Arial" w:hAnsi="Arial" w:cs="Arial"/>
          <w:b/>
          <w:color w:val="0070C0"/>
          <w:kern w:val="2"/>
        </w:rPr>
        <w:t>CONOCIENDO MI SISTEMA SEXUAL Y REPRODUCTIVO</w:t>
      </w:r>
      <w:r w:rsidR="0006669F">
        <w:rPr>
          <w:rFonts w:ascii="Arial" w:hAnsi="Arial" w:cs="Arial"/>
          <w:b/>
          <w:color w:val="0070C0"/>
          <w:kern w:val="2"/>
        </w:rPr>
        <w:t xml:space="preserve"> </w:t>
      </w:r>
    </w:p>
    <w:p w:rsidR="0006669F" w:rsidRDefault="0006669F" w:rsidP="0006669F">
      <w:pPr>
        <w:spacing w:after="0" w:line="240" w:lineRule="auto"/>
        <w:jc w:val="center"/>
        <w:rPr>
          <w:rFonts w:ascii="Arial" w:hAnsi="Arial" w:cs="Arial"/>
          <w:b/>
          <w:color w:val="0070C0"/>
          <w:kern w:val="2"/>
        </w:rPr>
      </w:pPr>
    </w:p>
    <w:p w:rsidR="0006669F" w:rsidRPr="002A5D04" w:rsidRDefault="0006669F" w:rsidP="0006669F">
      <w:pPr>
        <w:autoSpaceDE w:val="0"/>
        <w:autoSpaceDN w:val="0"/>
        <w:adjustRightInd w:val="0"/>
        <w:spacing w:after="0" w:line="240" w:lineRule="auto"/>
        <w:ind w:right="-2"/>
        <w:jc w:val="both"/>
        <w:rPr>
          <w:rFonts w:ascii="Arial" w:hAnsi="Arial" w:cs="Arial"/>
          <w:kern w:val="2"/>
        </w:rPr>
      </w:pPr>
    </w:p>
    <w:p w:rsidR="0006669F" w:rsidRDefault="0006669F" w:rsidP="0006669F">
      <w:pPr>
        <w:spacing w:after="0" w:line="240" w:lineRule="auto"/>
        <w:rPr>
          <w:rFonts w:ascii="Arial" w:hAnsi="Arial" w:cs="Arial"/>
          <w:kern w:val="2"/>
        </w:rPr>
      </w:pPr>
      <w:r w:rsidRPr="00277248">
        <w:rPr>
          <w:rFonts w:ascii="Arial" w:hAnsi="Arial" w:cs="Arial"/>
          <w:b/>
          <w:color w:val="0070C0"/>
          <w:kern w:val="2"/>
        </w:rPr>
        <w:t xml:space="preserve">DIMENSIÓN: </w:t>
      </w:r>
      <w:r w:rsidRPr="00277248">
        <w:rPr>
          <w:rFonts w:ascii="Arial" w:hAnsi="Arial" w:cs="Arial"/>
          <w:kern w:val="2"/>
        </w:rPr>
        <w:t xml:space="preserve">Personal </w:t>
      </w:r>
    </w:p>
    <w:p w:rsidR="004F24B2" w:rsidRDefault="004F24B2" w:rsidP="004F24B2">
      <w:pPr>
        <w:spacing w:after="0" w:line="240" w:lineRule="auto"/>
        <w:rPr>
          <w:rFonts w:ascii="Arial" w:hAnsi="Arial" w:cs="Arial"/>
          <w:kern w:val="2"/>
        </w:rPr>
      </w:pPr>
      <w:r w:rsidRPr="002A5D04">
        <w:rPr>
          <w:rFonts w:ascii="Arial" w:hAnsi="Arial" w:cs="Arial"/>
          <w:b/>
          <w:color w:val="0070C0"/>
          <w:kern w:val="2"/>
        </w:rPr>
        <w:t>GRADO</w:t>
      </w:r>
      <w:r>
        <w:rPr>
          <w:rFonts w:ascii="Arial" w:hAnsi="Arial" w:cs="Arial"/>
          <w:b/>
          <w:color w:val="0070C0"/>
          <w:kern w:val="2"/>
        </w:rPr>
        <w:t>:</w:t>
      </w:r>
      <w:r w:rsidRPr="002A5D04">
        <w:rPr>
          <w:rFonts w:ascii="Arial" w:hAnsi="Arial" w:cs="Arial"/>
          <w:b/>
          <w:kern w:val="2"/>
        </w:rPr>
        <w:t xml:space="preserve"> </w:t>
      </w:r>
      <w:r w:rsidRPr="002A5D04">
        <w:rPr>
          <w:rFonts w:ascii="Arial" w:hAnsi="Arial" w:cs="Arial"/>
          <w:kern w:val="2"/>
        </w:rPr>
        <w:t>Primer</w:t>
      </w:r>
      <w:r>
        <w:rPr>
          <w:rFonts w:ascii="Arial" w:hAnsi="Arial" w:cs="Arial"/>
          <w:kern w:val="2"/>
        </w:rPr>
        <w:t>o</w:t>
      </w:r>
      <w:r w:rsidRPr="002A5D04">
        <w:rPr>
          <w:rFonts w:ascii="Arial" w:hAnsi="Arial" w:cs="Arial"/>
          <w:kern w:val="2"/>
        </w:rPr>
        <w:t xml:space="preserve"> de secundaria </w:t>
      </w:r>
    </w:p>
    <w:p w:rsidR="004F24B2" w:rsidRPr="00277248" w:rsidRDefault="004F24B2" w:rsidP="0006669F">
      <w:pPr>
        <w:spacing w:after="0" w:line="240" w:lineRule="auto"/>
        <w:rPr>
          <w:rFonts w:ascii="Arial" w:hAnsi="Arial" w:cs="Arial"/>
          <w:kern w:val="2"/>
        </w:rPr>
      </w:pPr>
    </w:p>
    <w:p w:rsidR="0006669F" w:rsidRPr="002A5D04" w:rsidRDefault="0006669F" w:rsidP="0006669F">
      <w:pPr>
        <w:spacing w:after="0" w:line="240" w:lineRule="auto"/>
        <w:jc w:val="both"/>
        <w:rPr>
          <w:rFonts w:ascii="Arial" w:hAnsi="Arial" w:cs="Arial"/>
          <w:b/>
          <w:color w:val="0070C0"/>
          <w:kern w:val="2"/>
        </w:rPr>
      </w:pPr>
    </w:p>
    <w:p w:rsidR="0006669F" w:rsidRDefault="0006669F" w:rsidP="0006669F">
      <w:pPr>
        <w:spacing w:after="0" w:line="240" w:lineRule="auto"/>
        <w:jc w:val="both"/>
        <w:rPr>
          <w:rFonts w:ascii="Arial" w:hAnsi="Arial" w:cs="Arial"/>
          <w:b/>
          <w:color w:val="0070C0"/>
          <w:kern w:val="2"/>
        </w:rPr>
      </w:pPr>
      <w:r>
        <w:rPr>
          <w:rFonts w:ascii="Arial" w:hAnsi="Arial" w:cs="Arial"/>
          <w:b/>
          <w:color w:val="0070C0"/>
          <w:kern w:val="2"/>
        </w:rPr>
        <w:t>¿QUÉ BUSCAMOS?</w:t>
      </w:r>
    </w:p>
    <w:p w:rsidR="0006669F" w:rsidRDefault="0006669F" w:rsidP="0006669F">
      <w:pPr>
        <w:spacing w:after="0" w:line="240" w:lineRule="auto"/>
        <w:jc w:val="both"/>
        <w:rPr>
          <w:rFonts w:ascii="Arial" w:hAnsi="Arial" w:cs="Arial"/>
          <w:b/>
          <w:color w:val="0070C0"/>
          <w:kern w:val="2"/>
        </w:rPr>
      </w:pPr>
    </w:p>
    <w:p w:rsidR="0006669F" w:rsidRPr="002A5D04" w:rsidRDefault="0006669F" w:rsidP="0006669F">
      <w:pPr>
        <w:spacing w:after="0" w:line="240" w:lineRule="auto"/>
        <w:jc w:val="both"/>
        <w:rPr>
          <w:rFonts w:ascii="Arial" w:hAnsi="Arial" w:cs="Arial"/>
          <w:kern w:val="2"/>
        </w:rPr>
      </w:pPr>
      <w:r w:rsidRPr="002A5D04">
        <w:rPr>
          <w:rFonts w:ascii="Arial" w:hAnsi="Arial" w:cs="Arial"/>
          <w:kern w:val="2"/>
        </w:rPr>
        <w:t>Las y los estudiantes establecen diferencias entre el sistema sexual y reproductivo de varones y mujeres.</w:t>
      </w:r>
    </w:p>
    <w:p w:rsidR="0006669F" w:rsidRPr="002A5D04" w:rsidRDefault="0006669F" w:rsidP="0006669F">
      <w:pPr>
        <w:spacing w:after="0" w:line="240" w:lineRule="auto"/>
        <w:jc w:val="both"/>
        <w:rPr>
          <w:rFonts w:ascii="Arial" w:hAnsi="Arial" w:cs="Arial"/>
          <w:b/>
          <w:color w:val="0070C0"/>
          <w:kern w:val="2"/>
        </w:rPr>
      </w:pPr>
    </w:p>
    <w:p w:rsidR="0006669F" w:rsidRPr="002A5D04" w:rsidRDefault="0006669F" w:rsidP="0006669F">
      <w:pPr>
        <w:spacing w:after="0" w:line="240" w:lineRule="auto"/>
        <w:jc w:val="both"/>
        <w:rPr>
          <w:rFonts w:ascii="Arial" w:hAnsi="Arial" w:cs="Arial"/>
          <w:b/>
          <w:color w:val="0070C0"/>
          <w:kern w:val="2"/>
        </w:rPr>
      </w:pPr>
      <w:r w:rsidRPr="002A5D04">
        <w:rPr>
          <w:rFonts w:ascii="Arial" w:hAnsi="Arial" w:cs="Arial"/>
          <w:b/>
          <w:color w:val="0070C0"/>
          <w:kern w:val="2"/>
        </w:rPr>
        <w:t>MATERIALES:</w:t>
      </w:r>
    </w:p>
    <w:p w:rsidR="0006669F" w:rsidRPr="002A5D04" w:rsidRDefault="0006669F" w:rsidP="0006669F">
      <w:pPr>
        <w:numPr>
          <w:ilvl w:val="0"/>
          <w:numId w:val="1"/>
        </w:numPr>
        <w:spacing w:after="0" w:line="240" w:lineRule="auto"/>
        <w:ind w:left="360" w:right="130"/>
        <w:jc w:val="both"/>
        <w:rPr>
          <w:rFonts w:ascii="Arial" w:eastAsia="Times New Roman" w:hAnsi="Arial" w:cs="Arial"/>
          <w:bCs/>
          <w:color w:val="000000"/>
          <w:kern w:val="2"/>
          <w:lang w:val="es-MX" w:eastAsia="es-PE"/>
        </w:rPr>
      </w:pPr>
      <w:r w:rsidRPr="002A5D04">
        <w:rPr>
          <w:rFonts w:ascii="Arial" w:eastAsia="Times New Roman" w:hAnsi="Arial" w:cs="Arial"/>
          <w:bCs/>
          <w:color w:val="000000"/>
          <w:kern w:val="2"/>
          <w:lang w:val="es-MX" w:eastAsia="es-PE"/>
        </w:rPr>
        <w:t>Papelotes</w:t>
      </w:r>
    </w:p>
    <w:p w:rsidR="0006669F" w:rsidRPr="002A5D04" w:rsidRDefault="0006669F" w:rsidP="0006669F">
      <w:pPr>
        <w:numPr>
          <w:ilvl w:val="0"/>
          <w:numId w:val="1"/>
        </w:numPr>
        <w:spacing w:after="0" w:line="240" w:lineRule="auto"/>
        <w:ind w:left="360" w:right="130"/>
        <w:jc w:val="both"/>
        <w:rPr>
          <w:rFonts w:ascii="Arial" w:eastAsia="Times New Roman" w:hAnsi="Arial" w:cs="Arial"/>
          <w:bCs/>
          <w:color w:val="000000"/>
          <w:kern w:val="2"/>
          <w:lang w:val="es-MX" w:eastAsia="es-PE"/>
        </w:rPr>
      </w:pPr>
      <w:r w:rsidRPr="002A5D04">
        <w:rPr>
          <w:rFonts w:ascii="Arial" w:eastAsia="Times New Roman" w:hAnsi="Arial" w:cs="Arial"/>
          <w:bCs/>
          <w:color w:val="000000"/>
          <w:kern w:val="2"/>
          <w:lang w:val="es-MX" w:eastAsia="es-PE"/>
        </w:rPr>
        <w:t>Plumones</w:t>
      </w:r>
      <w:r>
        <w:rPr>
          <w:rFonts w:ascii="Arial" w:eastAsia="Times New Roman" w:hAnsi="Arial" w:cs="Arial"/>
          <w:bCs/>
          <w:color w:val="000000"/>
          <w:kern w:val="2"/>
          <w:lang w:val="es-MX" w:eastAsia="es-PE"/>
        </w:rPr>
        <w:t>,</w:t>
      </w:r>
      <w:r w:rsidRPr="002A5D04">
        <w:rPr>
          <w:rFonts w:ascii="Arial" w:eastAsia="Times New Roman" w:hAnsi="Arial" w:cs="Arial"/>
          <w:bCs/>
          <w:color w:val="000000"/>
          <w:kern w:val="2"/>
          <w:lang w:val="es-MX" w:eastAsia="es-PE"/>
        </w:rPr>
        <w:t xml:space="preserve"> colores</w:t>
      </w:r>
    </w:p>
    <w:p w:rsidR="0006669F" w:rsidRPr="002A5D04" w:rsidRDefault="0006669F" w:rsidP="0006669F">
      <w:pPr>
        <w:numPr>
          <w:ilvl w:val="0"/>
          <w:numId w:val="1"/>
        </w:numPr>
        <w:spacing w:after="0" w:line="240" w:lineRule="auto"/>
        <w:ind w:left="360" w:right="130"/>
        <w:jc w:val="both"/>
        <w:rPr>
          <w:rFonts w:ascii="Arial" w:eastAsia="Times New Roman" w:hAnsi="Arial" w:cs="Arial"/>
          <w:bCs/>
          <w:color w:val="000000"/>
          <w:kern w:val="2"/>
          <w:lang w:val="es-MX" w:eastAsia="es-PE"/>
        </w:rPr>
      </w:pPr>
      <w:r w:rsidRPr="002A5D04">
        <w:rPr>
          <w:rFonts w:ascii="Arial" w:eastAsia="Times New Roman" w:hAnsi="Arial" w:cs="Arial"/>
          <w:bCs/>
          <w:color w:val="000000"/>
          <w:kern w:val="2"/>
          <w:lang w:val="es-MX" w:eastAsia="es-PE"/>
        </w:rPr>
        <w:t>Cinta adhesiva</w:t>
      </w:r>
    </w:p>
    <w:p w:rsidR="0006669F" w:rsidRPr="002A5D04" w:rsidRDefault="0006669F" w:rsidP="0006669F">
      <w:pPr>
        <w:spacing w:after="0" w:line="240" w:lineRule="auto"/>
        <w:ind w:right="130"/>
        <w:jc w:val="both"/>
        <w:rPr>
          <w:rFonts w:ascii="Arial" w:eastAsia="Times New Roman" w:hAnsi="Arial" w:cs="Arial"/>
          <w:bCs/>
          <w:color w:val="000000"/>
          <w:kern w:val="2"/>
          <w:lang w:val="es-MX" w:eastAsia="es-PE"/>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r w:rsidRPr="002A5D04">
        <w:rPr>
          <w:rFonts w:ascii="Arial" w:eastAsia="Calibri" w:hAnsi="Arial" w:cs="Arial"/>
          <w:b/>
          <w:color w:val="0070C0"/>
          <w:kern w:val="2"/>
          <w:sz w:val="22"/>
          <w:szCs w:val="22"/>
          <w:shd w:val="clear" w:color="auto" w:fill="FFFFFF"/>
        </w:rPr>
        <w:t xml:space="preserve">PRESENTACIÓN:   </w:t>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t>Tiempo: 10</w:t>
      </w:r>
      <w:r>
        <w:rPr>
          <w:rFonts w:ascii="Arial" w:eastAsia="Calibri" w:hAnsi="Arial" w:cs="Arial"/>
          <w:b/>
          <w:color w:val="0070C0"/>
          <w:kern w:val="2"/>
          <w:sz w:val="22"/>
          <w:szCs w:val="22"/>
          <w:shd w:val="clear" w:color="auto" w:fill="FFFFFF"/>
        </w:rPr>
        <w:t>’</w:t>
      </w:r>
    </w:p>
    <w:p w:rsidR="0006669F" w:rsidRPr="002A5D04"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Pr="002A5D04" w:rsidRDefault="0006669F" w:rsidP="0006669F">
      <w:pPr>
        <w:pStyle w:val="Prrafodelista"/>
        <w:spacing w:after="0" w:line="240" w:lineRule="auto"/>
        <w:ind w:left="0" w:right="-2"/>
        <w:contextualSpacing w:val="0"/>
        <w:rPr>
          <w:rFonts w:ascii="Arial" w:eastAsia="Batang" w:hAnsi="Arial" w:cs="Arial"/>
          <w:b/>
          <w:color w:val="0070C0"/>
          <w:kern w:val="2"/>
          <w:lang w:val="es-ES"/>
        </w:rPr>
      </w:pPr>
      <w:r w:rsidRPr="002A5D04">
        <w:rPr>
          <w:rFonts w:ascii="Arial" w:eastAsia="Batang" w:hAnsi="Arial" w:cs="Arial"/>
          <w:b/>
          <w:color w:val="0070C0"/>
          <w:kern w:val="2"/>
          <w:lang w:val="es-ES"/>
        </w:rPr>
        <w:t>Motivación y exploración</w:t>
      </w:r>
    </w:p>
    <w:p w:rsidR="0006669F" w:rsidRPr="002A5D04" w:rsidRDefault="0006669F" w:rsidP="0006669F">
      <w:pPr>
        <w:spacing w:after="0" w:line="240" w:lineRule="auto"/>
        <w:jc w:val="both"/>
        <w:rPr>
          <w:rFonts w:ascii="Arial" w:hAnsi="Arial" w:cs="Arial"/>
          <w:kern w:val="2"/>
        </w:rPr>
      </w:pPr>
      <w:r w:rsidRPr="002A5D04">
        <w:rPr>
          <w:rFonts w:ascii="Arial" w:hAnsi="Arial" w:cs="Arial"/>
          <w:kern w:val="2"/>
        </w:rPr>
        <w:t xml:space="preserve">El o la docente </w:t>
      </w:r>
      <w:r>
        <w:rPr>
          <w:rFonts w:ascii="Arial" w:hAnsi="Arial" w:cs="Arial"/>
          <w:kern w:val="2"/>
        </w:rPr>
        <w:t xml:space="preserve">empiezan </w:t>
      </w:r>
      <w:r w:rsidRPr="002A5D04">
        <w:rPr>
          <w:rFonts w:ascii="Arial" w:hAnsi="Arial" w:cs="Arial"/>
          <w:kern w:val="2"/>
        </w:rPr>
        <w:t>explica</w:t>
      </w:r>
      <w:r>
        <w:rPr>
          <w:rFonts w:ascii="Arial" w:hAnsi="Arial" w:cs="Arial"/>
          <w:kern w:val="2"/>
        </w:rPr>
        <w:t>ndo</w:t>
      </w:r>
      <w:r w:rsidRPr="002A5D04">
        <w:rPr>
          <w:rFonts w:ascii="Arial" w:hAnsi="Arial" w:cs="Arial"/>
          <w:kern w:val="2"/>
        </w:rPr>
        <w:t xml:space="preserve"> de manera sencilla las características e importancia del sistema sexual y reproductivo femenino y masculino. Luego </w:t>
      </w:r>
      <w:r>
        <w:rPr>
          <w:rFonts w:ascii="Arial" w:hAnsi="Arial" w:cs="Arial"/>
          <w:kern w:val="2"/>
        </w:rPr>
        <w:t xml:space="preserve">se </w:t>
      </w:r>
      <w:r w:rsidRPr="002A5D04">
        <w:rPr>
          <w:rFonts w:ascii="Arial" w:hAnsi="Arial" w:cs="Arial"/>
          <w:kern w:val="2"/>
        </w:rPr>
        <w:t xml:space="preserve">solicita a las y los estudiantes que compartan, mediante lluvia de ideas, lo que conocen sobre </w:t>
      </w:r>
      <w:r>
        <w:rPr>
          <w:rFonts w:ascii="Arial" w:hAnsi="Arial" w:cs="Arial"/>
          <w:kern w:val="2"/>
        </w:rPr>
        <w:t>la</w:t>
      </w:r>
      <w:r w:rsidRPr="002A5D04">
        <w:rPr>
          <w:rFonts w:ascii="Arial" w:hAnsi="Arial" w:cs="Arial"/>
          <w:kern w:val="2"/>
        </w:rPr>
        <w:t xml:space="preserve"> fecundación. </w:t>
      </w:r>
    </w:p>
    <w:p w:rsidR="0006669F" w:rsidRDefault="0006669F" w:rsidP="0006669F">
      <w:pPr>
        <w:spacing w:after="0" w:line="240" w:lineRule="auto"/>
        <w:jc w:val="both"/>
        <w:rPr>
          <w:rFonts w:ascii="Arial" w:hAnsi="Arial" w:cs="Arial"/>
          <w:kern w:val="2"/>
        </w:rPr>
      </w:pPr>
    </w:p>
    <w:p w:rsidR="0006669F" w:rsidRPr="002A5D04" w:rsidRDefault="0006669F" w:rsidP="0006669F">
      <w:pPr>
        <w:spacing w:after="0" w:line="240" w:lineRule="auto"/>
        <w:jc w:val="both"/>
        <w:rPr>
          <w:rFonts w:ascii="Arial" w:hAnsi="Arial" w:cs="Arial"/>
          <w:kern w:val="2"/>
        </w:rPr>
      </w:pPr>
      <w:r>
        <w:rPr>
          <w:rFonts w:ascii="Arial" w:hAnsi="Arial" w:cs="Arial"/>
          <w:kern w:val="2"/>
        </w:rPr>
        <w:t>L</w:t>
      </w:r>
      <w:r w:rsidRPr="002A5D04">
        <w:rPr>
          <w:rFonts w:ascii="Arial" w:hAnsi="Arial" w:cs="Arial"/>
          <w:kern w:val="2"/>
        </w:rPr>
        <w:t xml:space="preserve">a presentación </w:t>
      </w:r>
      <w:r>
        <w:rPr>
          <w:rFonts w:ascii="Arial" w:hAnsi="Arial" w:cs="Arial"/>
          <w:kern w:val="2"/>
        </w:rPr>
        <w:t xml:space="preserve">termina al </w:t>
      </w:r>
      <w:r w:rsidRPr="002A5D04">
        <w:rPr>
          <w:rFonts w:ascii="Arial" w:hAnsi="Arial" w:cs="Arial"/>
          <w:kern w:val="2"/>
        </w:rPr>
        <w:t>registra</w:t>
      </w:r>
      <w:r>
        <w:rPr>
          <w:rFonts w:ascii="Arial" w:hAnsi="Arial" w:cs="Arial"/>
          <w:kern w:val="2"/>
        </w:rPr>
        <w:t>r</w:t>
      </w:r>
      <w:r w:rsidRPr="002A5D04">
        <w:rPr>
          <w:rFonts w:ascii="Arial" w:hAnsi="Arial" w:cs="Arial"/>
          <w:kern w:val="2"/>
        </w:rPr>
        <w:t xml:space="preserve"> en la pizarra o papelote la información que le brindan sus estudiantes.</w:t>
      </w:r>
    </w:p>
    <w:p w:rsidR="0006669F" w:rsidRPr="002A5D04" w:rsidRDefault="0006669F" w:rsidP="0006669F">
      <w:pPr>
        <w:spacing w:after="0" w:line="240" w:lineRule="auto"/>
        <w:jc w:val="both"/>
        <w:rPr>
          <w:rFonts w:ascii="Arial" w:hAnsi="Arial" w:cs="Arial"/>
          <w:color w:val="000000"/>
          <w:kern w:val="2"/>
        </w:rPr>
      </w:pPr>
    </w:p>
    <w:p w:rsidR="0006669F" w:rsidRPr="002A5D04"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r w:rsidRPr="002A5D04">
        <w:rPr>
          <w:rFonts w:ascii="Arial" w:eastAsia="Calibri" w:hAnsi="Arial" w:cs="Arial"/>
          <w:b/>
          <w:color w:val="0070C0"/>
          <w:kern w:val="2"/>
          <w:sz w:val="22"/>
          <w:szCs w:val="22"/>
          <w:shd w:val="clear" w:color="auto" w:fill="FFFFFF"/>
        </w:rPr>
        <w:t xml:space="preserve">DESARROLLO: </w:t>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t>Tiempo: 25</w:t>
      </w:r>
      <w:r>
        <w:rPr>
          <w:rFonts w:ascii="Arial" w:eastAsia="Calibri" w:hAnsi="Arial" w:cs="Arial"/>
          <w:b/>
          <w:color w:val="0070C0"/>
          <w:kern w:val="2"/>
          <w:sz w:val="22"/>
          <w:szCs w:val="22"/>
          <w:shd w:val="clear" w:color="auto" w:fill="FFFFFF"/>
        </w:rPr>
        <w:t>’</w:t>
      </w:r>
      <w:r w:rsidRPr="002A5D04">
        <w:rPr>
          <w:rFonts w:ascii="Arial" w:eastAsia="Calibri" w:hAnsi="Arial" w:cs="Arial"/>
          <w:b/>
          <w:color w:val="0070C0"/>
          <w:kern w:val="2"/>
          <w:sz w:val="22"/>
          <w:szCs w:val="22"/>
          <w:shd w:val="clear" w:color="auto" w:fill="FFFFFF"/>
        </w:rPr>
        <w:t xml:space="preserve"> </w:t>
      </w: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r w:rsidRPr="002A5D04">
        <w:rPr>
          <w:rFonts w:ascii="Arial" w:eastAsia="Calibri" w:hAnsi="Arial" w:cs="Arial"/>
          <w:b/>
          <w:color w:val="0070C0"/>
          <w:kern w:val="2"/>
          <w:sz w:val="22"/>
          <w:szCs w:val="22"/>
          <w:shd w:val="clear" w:color="auto" w:fill="FFFFFF"/>
        </w:rPr>
        <w:t xml:space="preserve">Información y orientación  </w:t>
      </w: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Pr="002A5D04"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Pr="002A5D04" w:rsidRDefault="0006669F" w:rsidP="0006669F">
      <w:pPr>
        <w:spacing w:after="0" w:line="240" w:lineRule="auto"/>
        <w:jc w:val="both"/>
        <w:rPr>
          <w:rFonts w:ascii="Arial" w:hAnsi="Arial" w:cs="Arial"/>
          <w:kern w:val="2"/>
        </w:rPr>
      </w:pPr>
      <w:r w:rsidRPr="002A5D04">
        <w:rPr>
          <w:rFonts w:ascii="Arial" w:hAnsi="Arial" w:cs="Arial"/>
          <w:kern w:val="2"/>
        </w:rPr>
        <w:t>A continuación</w:t>
      </w:r>
      <w:r>
        <w:rPr>
          <w:rFonts w:ascii="Arial" w:hAnsi="Arial" w:cs="Arial"/>
          <w:kern w:val="2"/>
        </w:rPr>
        <w:t>,</w:t>
      </w:r>
      <w:r w:rsidRPr="002A5D04">
        <w:rPr>
          <w:rFonts w:ascii="Arial" w:hAnsi="Arial" w:cs="Arial"/>
          <w:kern w:val="2"/>
        </w:rPr>
        <w:t xml:space="preserve"> conforma</w:t>
      </w:r>
      <w:r>
        <w:rPr>
          <w:rFonts w:ascii="Arial" w:hAnsi="Arial" w:cs="Arial"/>
          <w:kern w:val="2"/>
        </w:rPr>
        <w:t>s</w:t>
      </w:r>
      <w:r w:rsidRPr="002A5D04">
        <w:rPr>
          <w:rFonts w:ascii="Arial" w:hAnsi="Arial" w:cs="Arial"/>
          <w:kern w:val="2"/>
        </w:rPr>
        <w:t xml:space="preserve"> dos grupos mixtos y les entrega</w:t>
      </w:r>
      <w:r>
        <w:rPr>
          <w:rFonts w:ascii="Arial" w:hAnsi="Arial" w:cs="Arial"/>
          <w:kern w:val="2"/>
        </w:rPr>
        <w:t>s</w:t>
      </w:r>
      <w:r w:rsidRPr="002A5D04">
        <w:rPr>
          <w:rFonts w:ascii="Arial" w:hAnsi="Arial" w:cs="Arial"/>
          <w:kern w:val="2"/>
        </w:rPr>
        <w:t xml:space="preserve"> un listado de palabras mezcladas, </w:t>
      </w:r>
      <w:r>
        <w:rPr>
          <w:rFonts w:ascii="Arial" w:hAnsi="Arial" w:cs="Arial"/>
          <w:kern w:val="2"/>
        </w:rPr>
        <w:t>com</w:t>
      </w:r>
      <w:r w:rsidRPr="002A5D04">
        <w:rPr>
          <w:rFonts w:ascii="Arial" w:hAnsi="Arial" w:cs="Arial"/>
          <w:kern w:val="2"/>
        </w:rPr>
        <w:t>o una “sopa de letras”; cada grupo debe recibir todas las palabras asociadas a los dos procesos para que puedan discriminar las que corresponden a cada uno de ellos.</w:t>
      </w:r>
    </w:p>
    <w:p w:rsidR="0006669F" w:rsidRDefault="0006669F" w:rsidP="0006669F">
      <w:pPr>
        <w:spacing w:after="0" w:line="240" w:lineRule="auto"/>
        <w:jc w:val="both"/>
        <w:rPr>
          <w:rFonts w:ascii="Arial" w:hAnsi="Arial" w:cs="Arial"/>
          <w:kern w:val="2"/>
        </w:rPr>
      </w:pPr>
      <w:r w:rsidRPr="002A5D04">
        <w:rPr>
          <w:rFonts w:ascii="Arial" w:hAnsi="Arial" w:cs="Arial"/>
          <w:kern w:val="2"/>
        </w:rPr>
        <w:t>Lista de palabras asociadas a los dos procesos:</w:t>
      </w:r>
    </w:p>
    <w:p w:rsidR="0006669F" w:rsidRPr="002A5D04" w:rsidRDefault="0006669F" w:rsidP="0006669F">
      <w:pPr>
        <w:spacing w:after="0" w:line="240" w:lineRule="auto"/>
        <w:jc w:val="both"/>
        <w:rPr>
          <w:rFonts w:ascii="Arial" w:hAnsi="Arial" w:cs="Arial"/>
          <w:kern w:val="2"/>
        </w:rPr>
      </w:pPr>
    </w:p>
    <w:p w:rsidR="0006669F" w:rsidRPr="00F369C0" w:rsidRDefault="0006669F" w:rsidP="0006669F">
      <w:pPr>
        <w:numPr>
          <w:ilvl w:val="0"/>
          <w:numId w:val="2"/>
        </w:numPr>
        <w:rPr>
          <w:rFonts w:ascii="Arial" w:hAnsi="Arial" w:cs="Arial"/>
          <w:kern w:val="2"/>
        </w:rPr>
      </w:pPr>
      <w:r w:rsidRPr="002A5D04">
        <w:rPr>
          <w:rFonts w:ascii="Arial" w:hAnsi="Arial" w:cs="Arial"/>
          <w:b/>
          <w:i/>
          <w:kern w:val="2"/>
        </w:rPr>
        <w:t>Primer grupo:</w:t>
      </w:r>
      <w:r w:rsidRPr="002A5D04">
        <w:rPr>
          <w:rFonts w:ascii="Arial" w:hAnsi="Arial" w:cs="Arial"/>
          <w:kern w:val="2"/>
        </w:rPr>
        <w:t xml:space="preserve"> </w:t>
      </w:r>
      <w:r>
        <w:rPr>
          <w:rFonts w:ascii="Arial" w:hAnsi="Arial" w:cs="Arial"/>
          <w:kern w:val="2"/>
        </w:rPr>
        <w:t xml:space="preserve"> </w:t>
      </w:r>
      <w:r w:rsidRPr="00F369C0">
        <w:rPr>
          <w:rFonts w:ascii="Arial" w:hAnsi="Arial" w:cs="Arial"/>
          <w:kern w:val="2"/>
        </w:rPr>
        <w:t xml:space="preserve">Ovarios, trompa de </w:t>
      </w:r>
      <w:r>
        <w:rPr>
          <w:rFonts w:ascii="Arial" w:hAnsi="Arial" w:cs="Arial"/>
          <w:kern w:val="2"/>
        </w:rPr>
        <w:t>F</w:t>
      </w:r>
      <w:r w:rsidRPr="00F369C0">
        <w:rPr>
          <w:rFonts w:ascii="Arial" w:hAnsi="Arial" w:cs="Arial"/>
          <w:kern w:val="2"/>
        </w:rPr>
        <w:t xml:space="preserve">alopio, útero, </w:t>
      </w:r>
      <w:r>
        <w:rPr>
          <w:rFonts w:ascii="Arial" w:hAnsi="Arial" w:cs="Arial"/>
          <w:kern w:val="2"/>
        </w:rPr>
        <w:t xml:space="preserve">cuello uterino, </w:t>
      </w:r>
      <w:r w:rsidRPr="00F369C0">
        <w:rPr>
          <w:rFonts w:ascii="Arial" w:hAnsi="Arial" w:cs="Arial"/>
          <w:kern w:val="2"/>
        </w:rPr>
        <w:t xml:space="preserve">vagina </w:t>
      </w:r>
    </w:p>
    <w:p w:rsidR="0006669F" w:rsidRDefault="0006669F" w:rsidP="0006669F">
      <w:pPr>
        <w:numPr>
          <w:ilvl w:val="0"/>
          <w:numId w:val="2"/>
        </w:numPr>
        <w:spacing w:before="120" w:after="0" w:line="240" w:lineRule="auto"/>
        <w:jc w:val="both"/>
        <w:rPr>
          <w:rFonts w:ascii="Arial" w:hAnsi="Arial" w:cs="Arial"/>
          <w:kern w:val="2"/>
        </w:rPr>
      </w:pPr>
      <w:r w:rsidRPr="00F369C0">
        <w:rPr>
          <w:rFonts w:ascii="Arial" w:hAnsi="Arial" w:cs="Arial"/>
          <w:b/>
          <w:i/>
          <w:kern w:val="2"/>
        </w:rPr>
        <w:t>Segundo grupo:</w:t>
      </w:r>
      <w:r w:rsidRPr="00F369C0">
        <w:rPr>
          <w:rFonts w:ascii="Arial" w:hAnsi="Arial" w:cs="Arial"/>
          <w:kern w:val="2"/>
        </w:rPr>
        <w:t xml:space="preserve"> </w:t>
      </w:r>
      <w:r>
        <w:rPr>
          <w:rFonts w:ascii="Arial" w:hAnsi="Arial" w:cs="Arial"/>
          <w:kern w:val="2"/>
        </w:rPr>
        <w:t>T</w:t>
      </w:r>
      <w:r w:rsidRPr="00F369C0">
        <w:rPr>
          <w:rFonts w:ascii="Arial" w:hAnsi="Arial" w:cs="Arial"/>
          <w:kern w:val="2"/>
        </w:rPr>
        <w:t>estículos, vías espermáticas, escroto, pene</w:t>
      </w:r>
    </w:p>
    <w:p w:rsidR="0006669F" w:rsidRPr="00F369C0" w:rsidRDefault="0006669F" w:rsidP="0006669F">
      <w:pPr>
        <w:spacing w:before="120" w:after="0" w:line="240" w:lineRule="auto"/>
        <w:ind w:left="360"/>
        <w:jc w:val="both"/>
        <w:rPr>
          <w:rFonts w:ascii="Arial" w:hAnsi="Arial" w:cs="Arial"/>
          <w:kern w:val="2"/>
        </w:rPr>
      </w:pPr>
    </w:p>
    <w:p w:rsidR="0006669F" w:rsidRDefault="00062DCA" w:rsidP="0006669F">
      <w:pPr>
        <w:spacing w:before="120" w:after="0" w:line="240" w:lineRule="auto"/>
        <w:jc w:val="both"/>
        <w:rPr>
          <w:rFonts w:ascii="Arial" w:hAnsi="Arial" w:cs="Arial"/>
          <w:kern w:val="2"/>
        </w:rPr>
      </w:pPr>
      <w:r>
        <w:rPr>
          <w:noProof/>
          <w:lang w:eastAsia="es-PE"/>
        </w:rPr>
        <mc:AlternateContent>
          <mc:Choice Requires="wps">
            <w:drawing>
              <wp:anchor distT="45720" distB="45720" distL="114300" distR="114300" simplePos="0" relativeHeight="251661312" behindDoc="0" locked="0" layoutInCell="1" allowOverlap="1" wp14:anchorId="5945612C" wp14:editId="55ADCBBF">
                <wp:simplePos x="0" y="0"/>
                <wp:positionH relativeFrom="column">
                  <wp:posOffset>24765</wp:posOffset>
                </wp:positionH>
                <wp:positionV relativeFrom="paragraph">
                  <wp:posOffset>1123315</wp:posOffset>
                </wp:positionV>
                <wp:extent cx="5391150" cy="1047750"/>
                <wp:effectExtent l="19050" t="19050" r="19050" b="19050"/>
                <wp:wrapSquare wrapText="bothSides"/>
                <wp:docPr id="3" name="Proceso alternativ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1047750"/>
                        </a:xfrm>
                        <a:prstGeom prst="flowChartAlternateProcess">
                          <a:avLst/>
                        </a:prstGeom>
                        <a:solidFill>
                          <a:srgbClr val="FFFFFF"/>
                        </a:solidFill>
                        <a:ln w="31750">
                          <a:solidFill>
                            <a:srgbClr val="5B9BD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669F" w:rsidRPr="00062DCA" w:rsidRDefault="0006669F" w:rsidP="00062DCA">
                            <w:pPr>
                              <w:pStyle w:val="Textoindependiente"/>
                              <w:numPr>
                                <w:ilvl w:val="0"/>
                                <w:numId w:val="4"/>
                              </w:numPr>
                              <w:spacing w:after="0" w:line="276" w:lineRule="auto"/>
                              <w:ind w:left="142" w:hanging="142"/>
                              <w:jc w:val="both"/>
                              <w:rPr>
                                <w:rFonts w:ascii="Arial" w:hAnsi="Arial" w:cs="Arial"/>
                                <w:i/>
                                <w:sz w:val="20"/>
                                <w:szCs w:val="20"/>
                              </w:rPr>
                            </w:pPr>
                            <w:r w:rsidRPr="00062DCA">
                              <w:rPr>
                                <w:rFonts w:ascii="Arial" w:hAnsi="Arial" w:cs="Arial"/>
                                <w:i/>
                                <w:sz w:val="20"/>
                                <w:szCs w:val="20"/>
                              </w:rPr>
                              <w:t>El sistema reproductor del varón produce espermatozoides y el de la mujer, óvulos.</w:t>
                            </w:r>
                          </w:p>
                          <w:p w:rsidR="0006669F" w:rsidRPr="00062DCA" w:rsidRDefault="0006669F" w:rsidP="00062DCA">
                            <w:pPr>
                              <w:pStyle w:val="Textoindependiente"/>
                              <w:numPr>
                                <w:ilvl w:val="0"/>
                                <w:numId w:val="4"/>
                              </w:numPr>
                              <w:spacing w:after="0" w:line="276" w:lineRule="auto"/>
                              <w:ind w:left="142" w:hanging="142"/>
                              <w:jc w:val="both"/>
                              <w:rPr>
                                <w:rFonts w:ascii="Arial" w:hAnsi="Arial" w:cs="Arial"/>
                                <w:i/>
                                <w:sz w:val="20"/>
                                <w:szCs w:val="20"/>
                              </w:rPr>
                            </w:pPr>
                            <w:r w:rsidRPr="00062DCA">
                              <w:rPr>
                                <w:rFonts w:ascii="Arial" w:hAnsi="Arial" w:cs="Arial"/>
                                <w:i/>
                                <w:sz w:val="20"/>
                                <w:szCs w:val="20"/>
                              </w:rPr>
                              <w:t>Lo que marca el inicio de la función procreadora es la menstruación en la mujer y la eyaculación en el varón.</w:t>
                            </w:r>
                          </w:p>
                          <w:p w:rsidR="0006669F" w:rsidRPr="00062DCA" w:rsidRDefault="0006669F" w:rsidP="00062DCA">
                            <w:pPr>
                              <w:pStyle w:val="Textoindependiente"/>
                              <w:numPr>
                                <w:ilvl w:val="0"/>
                                <w:numId w:val="4"/>
                              </w:numPr>
                              <w:spacing w:after="0" w:line="276" w:lineRule="auto"/>
                              <w:ind w:left="142" w:hanging="142"/>
                              <w:jc w:val="both"/>
                              <w:rPr>
                                <w:rFonts w:ascii="Arial" w:hAnsi="Arial" w:cs="Arial"/>
                                <w:i/>
                                <w:sz w:val="20"/>
                                <w:szCs w:val="20"/>
                              </w:rPr>
                            </w:pPr>
                            <w:r w:rsidRPr="00062DCA">
                              <w:rPr>
                                <w:rFonts w:ascii="Arial" w:hAnsi="Arial" w:cs="Arial"/>
                                <w:i/>
                                <w:sz w:val="20"/>
                                <w:szCs w:val="20"/>
                              </w:rPr>
                              <w:t>El aparato reproductor y sexual de la mujer permite albergar al nuevo ser en su vientre.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3" o:spid="_x0000_s1026" type="#_x0000_t176" style="position:absolute;left:0;text-align:left;margin-left:1.95pt;margin-top:88.45pt;width:424.5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" strokecolor="#5b9bd5" strokeweight="2.5pt">
                <v:shadow color="#868686"/>
                <v:textbox>
                  <w:txbxContent>
                    <w:p w:rsidR="0006669F" w:rsidRPr="00062DCA" w:rsidRDefault="0006669F" w:rsidP="00062DCA">
                      <w:pPr>
                        <w:pStyle w:val="Textoindependiente"/>
                        <w:numPr>
                          <w:ilvl w:val="0"/>
                          <w:numId w:val="4"/>
                        </w:numPr>
                        <w:spacing w:after="0" w:line="276" w:lineRule="auto"/>
                        <w:ind w:left="142" w:hanging="142"/>
                        <w:jc w:val="both"/>
                        <w:rPr>
                          <w:rFonts w:ascii="Arial" w:hAnsi="Arial" w:cs="Arial"/>
                          <w:i/>
                          <w:sz w:val="20"/>
                          <w:szCs w:val="20"/>
                        </w:rPr>
                      </w:pPr>
                      <w:r w:rsidRPr="00062DCA">
                        <w:rPr>
                          <w:rFonts w:ascii="Arial" w:hAnsi="Arial" w:cs="Arial"/>
                          <w:i/>
                          <w:sz w:val="20"/>
                          <w:szCs w:val="20"/>
                        </w:rPr>
                        <w:t>El sistema reproductor del varón produce espermatozoides y el de la mujer, óvulos.</w:t>
                      </w:r>
                    </w:p>
                    <w:p w:rsidR="0006669F" w:rsidRPr="00062DCA" w:rsidRDefault="0006669F" w:rsidP="00062DCA">
                      <w:pPr>
                        <w:pStyle w:val="Textoindependiente"/>
                        <w:numPr>
                          <w:ilvl w:val="0"/>
                          <w:numId w:val="4"/>
                        </w:numPr>
                        <w:spacing w:after="0" w:line="276" w:lineRule="auto"/>
                        <w:ind w:left="142" w:hanging="142"/>
                        <w:jc w:val="both"/>
                        <w:rPr>
                          <w:rFonts w:ascii="Arial" w:hAnsi="Arial" w:cs="Arial"/>
                          <w:i/>
                          <w:sz w:val="20"/>
                          <w:szCs w:val="20"/>
                        </w:rPr>
                      </w:pPr>
                      <w:r w:rsidRPr="00062DCA">
                        <w:rPr>
                          <w:rFonts w:ascii="Arial" w:hAnsi="Arial" w:cs="Arial"/>
                          <w:i/>
                          <w:sz w:val="20"/>
                          <w:szCs w:val="20"/>
                        </w:rPr>
                        <w:t>Lo que marca el inicio de la función procreadora es la menstruación en la mujer y la eyaculación en el varón.</w:t>
                      </w:r>
                    </w:p>
                    <w:p w:rsidR="0006669F" w:rsidRPr="00062DCA" w:rsidRDefault="0006669F" w:rsidP="00062DCA">
                      <w:pPr>
                        <w:pStyle w:val="Textoindependiente"/>
                        <w:numPr>
                          <w:ilvl w:val="0"/>
                          <w:numId w:val="4"/>
                        </w:numPr>
                        <w:spacing w:after="0" w:line="276" w:lineRule="auto"/>
                        <w:ind w:left="142" w:hanging="142"/>
                        <w:jc w:val="both"/>
                        <w:rPr>
                          <w:rFonts w:ascii="Arial" w:hAnsi="Arial" w:cs="Arial"/>
                          <w:i/>
                          <w:sz w:val="20"/>
                          <w:szCs w:val="20"/>
                        </w:rPr>
                      </w:pPr>
                      <w:r w:rsidRPr="00062DCA">
                        <w:rPr>
                          <w:rFonts w:ascii="Arial" w:hAnsi="Arial" w:cs="Arial"/>
                          <w:i/>
                          <w:sz w:val="20"/>
                          <w:szCs w:val="20"/>
                        </w:rPr>
                        <w:t>El aparato reproductor y sexual de la mujer permite albergar al nuevo ser en su vientre.</w:t>
                      </w:r>
                    </w:p>
                  </w:txbxContent>
                </v:textbox>
                <w10:wrap type="square"/>
              </v:shape>
            </w:pict>
          </mc:Fallback>
        </mc:AlternateContent>
      </w:r>
      <w:r w:rsidR="0006669F" w:rsidRPr="00F369C0">
        <w:rPr>
          <w:rFonts w:ascii="Arial" w:hAnsi="Arial" w:cs="Arial"/>
          <w:kern w:val="2"/>
        </w:rPr>
        <w:t xml:space="preserve">Un representante de cada grupo presenta las palabras que ha seleccionado y explica brevemente </w:t>
      </w:r>
      <w:r w:rsidR="0006669F">
        <w:rPr>
          <w:rFonts w:ascii="Arial" w:hAnsi="Arial" w:cs="Arial"/>
          <w:kern w:val="2"/>
        </w:rPr>
        <w:t xml:space="preserve">las partes del aparato reproductor del hombre y de la mujer. </w:t>
      </w:r>
      <w:r w:rsidR="0006669F">
        <w:rPr>
          <w:rFonts w:ascii="Arial" w:hAnsi="Arial" w:cs="Arial"/>
        </w:rPr>
        <w:t>Como docente, explicas que si bien es cierto que hay diferencias en el sistema reproductor de varones y mujeres, estos se complementan para la concepción de un nuevo ser humano.</w:t>
      </w:r>
      <w:r w:rsidR="0006669F">
        <w:rPr>
          <w:rFonts w:ascii="Arial" w:hAnsi="Arial" w:cs="Arial"/>
          <w:kern w:val="2"/>
        </w:rPr>
        <w:t xml:space="preserve"> Concluyes con las siguientes ideas clave para puntualizar diferencias entre el sistema reproductivo y sexual de varones y de mujeres: </w:t>
      </w:r>
    </w:p>
    <w:p w:rsidR="0006669F" w:rsidRDefault="0006669F" w:rsidP="0006669F">
      <w:pPr>
        <w:spacing w:before="120" w:after="0" w:line="240" w:lineRule="auto"/>
        <w:ind w:left="360"/>
        <w:jc w:val="both"/>
        <w:rPr>
          <w:rFonts w:ascii="Arial" w:hAnsi="Arial" w:cs="Arial"/>
          <w:kern w:val="2"/>
        </w:rPr>
      </w:pPr>
    </w:p>
    <w:p w:rsidR="0006669F" w:rsidRPr="002A5D04"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r>
        <w:rPr>
          <w:rFonts w:ascii="Arial" w:eastAsia="Calibri" w:hAnsi="Arial" w:cs="Arial"/>
          <w:b/>
          <w:color w:val="0070C0"/>
          <w:kern w:val="2"/>
          <w:sz w:val="22"/>
          <w:szCs w:val="22"/>
          <w:shd w:val="clear" w:color="auto" w:fill="FFFFFF"/>
        </w:rPr>
        <w:t>IDEAS CLAVE</w:t>
      </w: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hAnsi="Arial" w:cs="Arial"/>
          <w:kern w:val="2"/>
        </w:rPr>
      </w:pPr>
      <w:r>
        <w:rPr>
          <w:rFonts w:ascii="Arial" w:eastAsia="Calibri" w:hAnsi="Arial" w:cs="Arial"/>
          <w:b/>
          <w:color w:val="0070C0"/>
          <w:kern w:val="2"/>
          <w:sz w:val="22"/>
          <w:szCs w:val="22"/>
          <w:shd w:val="clear" w:color="auto" w:fill="FFFFFF"/>
        </w:rPr>
        <w:t>C</w:t>
      </w:r>
      <w:r w:rsidRPr="002A5D04">
        <w:rPr>
          <w:rFonts w:ascii="Arial" w:eastAsia="Calibri" w:hAnsi="Arial" w:cs="Arial"/>
          <w:b/>
          <w:color w:val="0070C0"/>
          <w:kern w:val="2"/>
          <w:sz w:val="22"/>
          <w:szCs w:val="22"/>
          <w:shd w:val="clear" w:color="auto" w:fill="FFFFFF"/>
        </w:rPr>
        <w:t xml:space="preserve">IERRE: </w:t>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r>
      <w:r w:rsidRPr="002A5D04">
        <w:rPr>
          <w:rFonts w:ascii="Arial" w:eastAsia="Calibri" w:hAnsi="Arial" w:cs="Arial"/>
          <w:b/>
          <w:color w:val="0070C0"/>
          <w:kern w:val="2"/>
          <w:sz w:val="22"/>
          <w:szCs w:val="22"/>
          <w:shd w:val="clear" w:color="auto" w:fill="FFFFFF"/>
        </w:rPr>
        <w:tab/>
        <w:t>Tiempo: 10</w:t>
      </w:r>
      <w:r>
        <w:rPr>
          <w:rFonts w:ascii="Arial" w:eastAsia="Calibri" w:hAnsi="Arial" w:cs="Arial"/>
          <w:b/>
          <w:color w:val="0070C0"/>
          <w:kern w:val="2"/>
          <w:sz w:val="22"/>
          <w:szCs w:val="22"/>
          <w:shd w:val="clear" w:color="auto" w:fill="FFFFFF"/>
        </w:rPr>
        <w:t>’</w:t>
      </w:r>
    </w:p>
    <w:p w:rsidR="0006669F" w:rsidRPr="002A5D04" w:rsidRDefault="0006669F" w:rsidP="0006669F">
      <w:pPr>
        <w:pStyle w:val="NormalWeb"/>
        <w:spacing w:before="0" w:beforeAutospacing="0" w:after="0" w:afterAutospacing="0"/>
        <w:ind w:right="-2"/>
        <w:jc w:val="both"/>
        <w:rPr>
          <w:rFonts w:ascii="Arial" w:hAnsi="Arial" w:cs="Arial"/>
          <w:kern w:val="2"/>
        </w:rPr>
      </w:pPr>
      <w:r w:rsidRPr="002A5D04">
        <w:rPr>
          <w:rFonts w:ascii="Arial" w:hAnsi="Arial" w:cs="Arial"/>
          <w:kern w:val="2"/>
        </w:rPr>
        <w:t>Para cerrar este espacio es importante preguntarle a las y los estudiantes cómo se han sentido al hablar y describir estos aspectos relacionados con su cuerpo</w:t>
      </w:r>
      <w:r>
        <w:rPr>
          <w:rFonts w:ascii="Arial" w:hAnsi="Arial" w:cs="Arial"/>
          <w:kern w:val="2"/>
        </w:rPr>
        <w:t xml:space="preserve">. Los </w:t>
      </w:r>
      <w:r w:rsidRPr="002A5D04">
        <w:rPr>
          <w:rFonts w:ascii="Arial" w:hAnsi="Arial" w:cs="Arial"/>
          <w:kern w:val="2"/>
        </w:rPr>
        <w:t>motiv</w:t>
      </w:r>
      <w:r>
        <w:rPr>
          <w:rFonts w:ascii="Arial" w:hAnsi="Arial" w:cs="Arial"/>
          <w:kern w:val="2"/>
        </w:rPr>
        <w:t>as</w:t>
      </w:r>
      <w:r w:rsidRPr="002A5D04">
        <w:rPr>
          <w:rFonts w:ascii="Arial" w:hAnsi="Arial" w:cs="Arial"/>
          <w:kern w:val="2"/>
        </w:rPr>
        <w:t xml:space="preserve"> a compartir sus sentimientos, sin temor.</w:t>
      </w:r>
    </w:p>
    <w:p w:rsidR="0006669F" w:rsidRPr="002A5D04" w:rsidRDefault="0006669F" w:rsidP="0006669F">
      <w:pPr>
        <w:spacing w:after="0" w:line="240" w:lineRule="auto"/>
        <w:ind w:right="130"/>
        <w:jc w:val="both"/>
        <w:rPr>
          <w:rFonts w:ascii="Arial" w:eastAsia="Times New Roman" w:hAnsi="Arial" w:cs="Arial"/>
          <w:kern w:val="2"/>
          <w:lang w:eastAsia="es-PE"/>
        </w:rPr>
      </w:pPr>
    </w:p>
    <w:p w:rsidR="0006669F" w:rsidRPr="002A5D04"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r w:rsidRPr="002A5D04">
        <w:rPr>
          <w:rFonts w:ascii="Arial" w:eastAsia="Calibri" w:hAnsi="Arial" w:cs="Arial"/>
          <w:b/>
          <w:color w:val="0070C0"/>
          <w:kern w:val="2"/>
          <w:sz w:val="22"/>
          <w:szCs w:val="22"/>
          <w:shd w:val="clear" w:color="auto" w:fill="FFFFFF"/>
        </w:rPr>
        <w:t xml:space="preserve">DESPUÉS DE LA HORA DE TUTORÍA:  </w:t>
      </w:r>
    </w:p>
    <w:p w:rsidR="0006669F" w:rsidRPr="002A5D04" w:rsidRDefault="0006669F" w:rsidP="0006669F">
      <w:pPr>
        <w:spacing w:after="0" w:line="240" w:lineRule="auto"/>
        <w:jc w:val="both"/>
        <w:rPr>
          <w:rFonts w:ascii="Arial" w:hAnsi="Arial" w:cs="Arial"/>
          <w:kern w:val="2"/>
        </w:rPr>
      </w:pPr>
      <w:r w:rsidRPr="002A5D04">
        <w:rPr>
          <w:rFonts w:ascii="Arial" w:hAnsi="Arial" w:cs="Arial"/>
          <w:kern w:val="2"/>
        </w:rPr>
        <w:t xml:space="preserve">Se les pide a las y los estudiantes que conversen con sus madres o padres, o </w:t>
      </w:r>
      <w:r>
        <w:rPr>
          <w:rFonts w:ascii="Arial" w:hAnsi="Arial" w:cs="Arial"/>
          <w:kern w:val="2"/>
        </w:rPr>
        <w:t xml:space="preserve">con </w:t>
      </w:r>
      <w:r w:rsidRPr="002A5D04">
        <w:rPr>
          <w:rFonts w:ascii="Arial" w:hAnsi="Arial" w:cs="Arial"/>
          <w:kern w:val="2"/>
        </w:rPr>
        <w:t>algún integrante de su familia, acerca de cómo se sienten y asumen los procesos y cambios</w:t>
      </w:r>
      <w:r>
        <w:rPr>
          <w:rFonts w:ascii="Arial" w:hAnsi="Arial" w:cs="Arial"/>
          <w:kern w:val="2"/>
        </w:rPr>
        <w:t xml:space="preserve"> en</w:t>
      </w:r>
      <w:r w:rsidRPr="002A5D04">
        <w:rPr>
          <w:rFonts w:ascii="Arial" w:hAnsi="Arial" w:cs="Arial"/>
          <w:kern w:val="2"/>
        </w:rPr>
        <w:t xml:space="preserve"> su sistema sexual y reproductivo. </w:t>
      </w:r>
    </w:p>
    <w:p w:rsidR="0006669F" w:rsidRDefault="0006669F" w:rsidP="0006669F">
      <w:pPr>
        <w:spacing w:before="120" w:after="0" w:line="240" w:lineRule="auto"/>
        <w:ind w:left="360"/>
        <w:jc w:val="both"/>
        <w:rPr>
          <w:rFonts w:ascii="Arial" w:hAnsi="Arial" w:cs="Arial"/>
          <w:kern w:val="2"/>
        </w:rPr>
      </w:pPr>
    </w:p>
    <w:p w:rsidR="0006669F" w:rsidRPr="00B100E7" w:rsidRDefault="0006669F" w:rsidP="0006669F">
      <w:pPr>
        <w:pStyle w:val="NormalWeb"/>
        <w:spacing w:before="0" w:beforeAutospacing="0" w:after="0" w:afterAutospacing="0"/>
        <w:ind w:right="-2"/>
        <w:jc w:val="center"/>
        <w:rPr>
          <w:rFonts w:ascii="Arial" w:eastAsia="Calibri" w:hAnsi="Arial" w:cs="Arial"/>
          <w:b/>
          <w:color w:val="0070C0"/>
          <w:kern w:val="2"/>
          <w:sz w:val="22"/>
          <w:szCs w:val="22"/>
          <w:shd w:val="clear" w:color="auto" w:fill="FFFFFF"/>
        </w:rPr>
      </w:pPr>
      <w:r w:rsidRPr="00B100E7">
        <w:rPr>
          <w:rFonts w:ascii="Arial" w:eastAsia="Calibri" w:hAnsi="Arial" w:cs="Arial"/>
          <w:b/>
          <w:color w:val="0070C0"/>
          <w:kern w:val="2"/>
          <w:sz w:val="22"/>
          <w:szCs w:val="22"/>
          <w:shd w:val="clear" w:color="auto" w:fill="FFFFFF"/>
        </w:rPr>
        <w:t>ANEXOS</w:t>
      </w:r>
    </w:p>
    <w:p w:rsidR="0006669F" w:rsidRDefault="00062DCA" w:rsidP="0006669F">
      <w:pPr>
        <w:spacing w:before="120" w:after="0" w:line="240" w:lineRule="auto"/>
        <w:ind w:left="360"/>
        <w:jc w:val="both"/>
        <w:rPr>
          <w:rFonts w:ascii="Arial" w:hAnsi="Arial" w:cs="Arial"/>
          <w:kern w:val="2"/>
        </w:rPr>
      </w:pPr>
      <w:r w:rsidRPr="002A5D04">
        <w:rPr>
          <w:rFonts w:ascii="Arial" w:hAnsi="Arial" w:cs="Arial"/>
          <w:noProof/>
          <w:kern w:val="2"/>
          <w:lang w:eastAsia="es-PE"/>
        </w:rPr>
        <mc:AlternateContent>
          <mc:Choice Requires="wps">
            <w:drawing>
              <wp:anchor distT="0" distB="0" distL="114300" distR="114300" simplePos="0" relativeHeight="251659264" behindDoc="0" locked="0" layoutInCell="1" allowOverlap="1" wp14:anchorId="3D1477FC" wp14:editId="554BDBA5">
                <wp:simplePos x="0" y="0"/>
                <wp:positionH relativeFrom="margin">
                  <wp:posOffset>-289560</wp:posOffset>
                </wp:positionH>
                <wp:positionV relativeFrom="paragraph">
                  <wp:posOffset>100330</wp:posOffset>
                </wp:positionV>
                <wp:extent cx="6032500" cy="5972175"/>
                <wp:effectExtent l="19050" t="19050" r="25400" b="28575"/>
                <wp:wrapNone/>
                <wp:docPr id="2" name="Rectángulo redondead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5972175"/>
                        </a:xfrm>
                        <a:prstGeom prst="roundRect">
                          <a:avLst>
                            <a:gd name="adj" fmla="val 7653"/>
                          </a:avLst>
                        </a:prstGeom>
                        <a:solidFill>
                          <a:srgbClr val="FFFFFF"/>
                        </a:solidFill>
                        <a:ln w="28575" algn="ctr">
                          <a:solidFill>
                            <a:srgbClr val="5B9BD5"/>
                          </a:solidFill>
                          <a:miter lim="800000"/>
                          <a:headEnd/>
                          <a:tailEnd/>
                        </a:ln>
                      </wps:spPr>
                      <wps:txbx>
                        <w:txbxContent>
                          <w:p w:rsidR="0006669F" w:rsidRPr="006508FB" w:rsidRDefault="0006669F" w:rsidP="0006669F">
                            <w:pPr>
                              <w:pStyle w:val="Textoindependiente"/>
                              <w:spacing w:line="276" w:lineRule="auto"/>
                              <w:jc w:val="center"/>
                              <w:rPr>
                                <w:rFonts w:ascii="Arial" w:hAnsi="Arial" w:cs="Arial"/>
                                <w:i/>
                                <w:lang w:eastAsia="es-PE"/>
                              </w:rPr>
                            </w:pPr>
                            <w:r w:rsidRPr="006508FB">
                              <w:rPr>
                                <w:rFonts w:ascii="Arial" w:hAnsi="Arial" w:cs="Arial"/>
                                <w:b/>
                                <w:bCs/>
                                <w:i/>
                                <w:lang w:eastAsia="es-PE"/>
                              </w:rPr>
                              <w:t>EL CICLO MENSTRUAL</w:t>
                            </w:r>
                          </w:p>
                          <w:p w:rsidR="0006669F" w:rsidRPr="006508FB" w:rsidRDefault="0006669F" w:rsidP="0006669F">
                            <w:pPr>
                              <w:pStyle w:val="Textoindependiente"/>
                              <w:spacing w:after="0" w:line="276" w:lineRule="auto"/>
                              <w:jc w:val="both"/>
                              <w:rPr>
                                <w:rFonts w:ascii="Arial" w:hAnsi="Arial" w:cs="Arial"/>
                                <w:i/>
                              </w:rPr>
                            </w:pPr>
                            <w:r w:rsidRPr="000048E5">
                              <w:rPr>
                                <w:rFonts w:ascii="Arial" w:hAnsi="Arial" w:cs="Arial"/>
                                <w:i/>
                                <w:lang w:eastAsia="es-PE"/>
                              </w:rPr>
                              <w:t>Al llegar a la pubertad, en el organismo de las niñas comienzan a funcionar los ovarios y se presenta por primera vez la menstruación, lo que se conoce como menarquía.</w:t>
                            </w:r>
                            <w:r>
                              <w:rPr>
                                <w:rFonts w:ascii="Arial" w:hAnsi="Arial" w:cs="Arial"/>
                                <w:i/>
                                <w:lang w:eastAsia="es-PE"/>
                              </w:rPr>
                              <w:t xml:space="preserve"> </w:t>
                            </w:r>
                            <w:r w:rsidRPr="000048E5">
                              <w:rPr>
                                <w:rFonts w:ascii="Arial" w:hAnsi="Arial" w:cs="Arial"/>
                                <w:i/>
                                <w:lang w:eastAsia="es-PE"/>
                              </w:rPr>
                              <w:t>Con este hecho se da comienzo al ciclo menstrual. Esto marca un cambio físico y a veces sicológico muy importante en las niñas, ya que es un signo evidente de que se están transformando en mujeres</w:t>
                            </w:r>
                            <w:r w:rsidRPr="006508FB">
                              <w:rPr>
                                <w:rFonts w:ascii="Arial" w:hAnsi="Arial" w:cs="Arial"/>
                                <w:i/>
                              </w:rPr>
                              <w:t>. El ciclo menstrual se inicia con la secreción de las hormonas que actúan sobre el ovario</w:t>
                            </w:r>
                            <w:r>
                              <w:rPr>
                                <w:rFonts w:ascii="Arial" w:hAnsi="Arial" w:cs="Arial"/>
                                <w:i/>
                              </w:rPr>
                              <w:t xml:space="preserve"> e</w:t>
                            </w:r>
                            <w:r w:rsidRPr="006508FB">
                              <w:rPr>
                                <w:rFonts w:ascii="Arial" w:hAnsi="Arial" w:cs="Arial"/>
                                <w:i/>
                              </w:rPr>
                              <w:t xml:space="preserve"> inducen, por una parte, la maduración de uno de los muchos óvulos que dispone el ovario y</w:t>
                            </w:r>
                            <w:r>
                              <w:rPr>
                                <w:rFonts w:ascii="Arial" w:hAnsi="Arial" w:cs="Arial"/>
                                <w:i/>
                              </w:rPr>
                              <w:t>,</w:t>
                            </w:r>
                            <w:r w:rsidRPr="006508FB">
                              <w:rPr>
                                <w:rFonts w:ascii="Arial" w:hAnsi="Arial" w:cs="Arial"/>
                                <w:i/>
                              </w:rPr>
                              <w:t xml:space="preserve"> por otra</w:t>
                            </w:r>
                            <w:r>
                              <w:rPr>
                                <w:rFonts w:ascii="Arial" w:hAnsi="Arial" w:cs="Arial"/>
                                <w:i/>
                              </w:rPr>
                              <w:t>,</w:t>
                            </w:r>
                            <w:r w:rsidRPr="006508FB">
                              <w:rPr>
                                <w:rFonts w:ascii="Arial" w:hAnsi="Arial" w:cs="Arial"/>
                                <w:i/>
                              </w:rPr>
                              <w:t xml:space="preserve"> la secreción hormonal de estrógenos. </w:t>
                            </w:r>
                          </w:p>
                          <w:p w:rsidR="0006669F" w:rsidRPr="006508FB" w:rsidRDefault="0006669F" w:rsidP="0006669F">
                            <w:pPr>
                              <w:pStyle w:val="Textoindependiente"/>
                              <w:spacing w:after="0" w:line="276" w:lineRule="auto"/>
                              <w:jc w:val="both"/>
                              <w:rPr>
                                <w:rFonts w:ascii="Arial" w:hAnsi="Arial" w:cs="Arial"/>
                                <w:i/>
                              </w:rPr>
                            </w:pPr>
                            <w:r w:rsidRPr="006508FB">
                              <w:rPr>
                                <w:rFonts w:ascii="Arial" w:hAnsi="Arial" w:cs="Arial"/>
                                <w:i/>
                              </w:rPr>
                              <w:t xml:space="preserve">Una vez que el óvulo ha madurado, </w:t>
                            </w:r>
                            <w:r>
                              <w:rPr>
                                <w:rFonts w:ascii="Arial" w:hAnsi="Arial" w:cs="Arial"/>
                                <w:i/>
                              </w:rPr>
                              <w:t>e</w:t>
                            </w:r>
                            <w:r w:rsidRPr="006508FB">
                              <w:rPr>
                                <w:rFonts w:ascii="Arial" w:hAnsi="Arial" w:cs="Arial"/>
                                <w:i/>
                              </w:rPr>
                              <w:t>s expuls</w:t>
                            </w:r>
                            <w:r>
                              <w:rPr>
                                <w:rFonts w:ascii="Arial" w:hAnsi="Arial" w:cs="Arial"/>
                                <w:i/>
                              </w:rPr>
                              <w:t>ado</w:t>
                            </w:r>
                            <w:r w:rsidRPr="006508FB">
                              <w:rPr>
                                <w:rFonts w:ascii="Arial" w:hAnsi="Arial" w:cs="Arial"/>
                                <w:i/>
                              </w:rPr>
                              <w:t xml:space="preserve"> fuera del ovario (ovulación) para posteriormente ser recogi</w:t>
                            </w:r>
                            <w:r>
                              <w:rPr>
                                <w:rFonts w:ascii="Arial" w:hAnsi="Arial" w:cs="Arial"/>
                                <w:i/>
                              </w:rPr>
                              <w:t xml:space="preserve">do por la trompa y ser transportado a </w:t>
                            </w:r>
                            <w:r w:rsidRPr="006508FB">
                              <w:rPr>
                                <w:rFonts w:ascii="Arial" w:hAnsi="Arial" w:cs="Arial"/>
                                <w:i/>
                              </w:rPr>
                              <w:t>su interior. A la vez que esto sucede en el ovario, otros acontecimientos tienen lugar en el útero. Las hormonas que segrega el ovario actúan sobre la mucosa que tapiza la cavidad del útero (endometrio)</w:t>
                            </w:r>
                            <w:r>
                              <w:rPr>
                                <w:rFonts w:ascii="Arial" w:hAnsi="Arial" w:cs="Arial"/>
                                <w:i/>
                              </w:rPr>
                              <w:t>,</w:t>
                            </w:r>
                            <w:r w:rsidRPr="006508FB">
                              <w:rPr>
                                <w:rFonts w:ascii="Arial" w:hAnsi="Arial" w:cs="Arial"/>
                                <w:i/>
                              </w:rPr>
                              <w:t xml:space="preserve"> preparándola para recibir al óvulo. Esta mucosa se engruesa y se </w:t>
                            </w:r>
                            <w:proofErr w:type="spellStart"/>
                            <w:r w:rsidRPr="006508FB">
                              <w:rPr>
                                <w:rFonts w:ascii="Arial" w:hAnsi="Arial" w:cs="Arial"/>
                                <w:i/>
                              </w:rPr>
                              <w:t>vasculariza</w:t>
                            </w:r>
                            <w:proofErr w:type="spellEnd"/>
                            <w:r w:rsidRPr="006508FB">
                              <w:rPr>
                                <w:rFonts w:ascii="Arial" w:hAnsi="Arial" w:cs="Arial"/>
                                <w:i/>
                              </w:rPr>
                              <w:t xml:space="preserve"> intensamente.</w:t>
                            </w:r>
                          </w:p>
                          <w:p w:rsidR="0006669F" w:rsidRPr="006508FB" w:rsidRDefault="0006669F" w:rsidP="0006669F">
                            <w:pPr>
                              <w:pStyle w:val="Textoindependiente"/>
                              <w:spacing w:after="0" w:line="276" w:lineRule="auto"/>
                              <w:jc w:val="both"/>
                              <w:rPr>
                                <w:rFonts w:ascii="Arial" w:hAnsi="Arial" w:cs="Arial"/>
                                <w:i/>
                              </w:rPr>
                            </w:pPr>
                            <w:r w:rsidRPr="006508FB">
                              <w:rPr>
                                <w:rFonts w:ascii="Arial" w:hAnsi="Arial" w:cs="Arial"/>
                                <w:i/>
                              </w:rPr>
                              <w:t xml:space="preserve">Si no hay fecundación, el óvulo muere y los ovarios dejan de producir hormonas en cantidades importantes, lo cual trae como consecuencia que la mucosa del útero se destruya y se descame, provocando su expulsión a través del cuello uterino y vagina en forma de hemorragia menstrual. </w:t>
                            </w:r>
                          </w:p>
                          <w:p w:rsidR="0006669F" w:rsidRDefault="0006669F" w:rsidP="0006669F">
                            <w:pPr>
                              <w:pStyle w:val="Textoindependiente"/>
                              <w:spacing w:after="0" w:line="276" w:lineRule="auto"/>
                              <w:jc w:val="both"/>
                              <w:rPr>
                                <w:rFonts w:ascii="Arial" w:hAnsi="Arial" w:cs="Arial"/>
                                <w:i/>
                              </w:rPr>
                            </w:pPr>
                            <w:r w:rsidRPr="006508FB">
                              <w:rPr>
                                <w:rFonts w:ascii="Arial" w:hAnsi="Arial" w:cs="Arial"/>
                                <w:i/>
                              </w:rPr>
                              <w:t>Esta hemorragia suele producirse 14 días después de la ovulación y suele durar entre 3 y 6 días. Este ciclo menstrual, es decir el ciclo que tiene lugar entre dos menstruaciones, se repite constantemente mientras no haya fecundación. La duración total de este ciclo</w:t>
                            </w:r>
                            <w:r>
                              <w:rPr>
                                <w:rFonts w:ascii="Arial" w:hAnsi="Arial" w:cs="Arial"/>
                                <w:i/>
                              </w:rPr>
                              <w:t>,</w:t>
                            </w:r>
                            <w:r w:rsidRPr="006508FB">
                              <w:rPr>
                                <w:rFonts w:ascii="Arial" w:hAnsi="Arial" w:cs="Arial"/>
                                <w:i/>
                              </w:rPr>
                              <w:t xml:space="preserve"> contado desde el primer día de </w:t>
                            </w:r>
                            <w:r>
                              <w:rPr>
                                <w:rFonts w:ascii="Arial" w:hAnsi="Arial" w:cs="Arial"/>
                                <w:i/>
                              </w:rPr>
                              <w:t>su aparición</w:t>
                            </w:r>
                            <w:r w:rsidRPr="006508FB">
                              <w:rPr>
                                <w:rFonts w:ascii="Arial" w:hAnsi="Arial" w:cs="Arial"/>
                                <w:i/>
                              </w:rPr>
                              <w:t xml:space="preserve"> hasta la siguiente regla</w:t>
                            </w:r>
                            <w:r>
                              <w:rPr>
                                <w:rFonts w:ascii="Arial" w:hAnsi="Arial" w:cs="Arial"/>
                                <w:i/>
                              </w:rPr>
                              <w:t>,</w:t>
                            </w:r>
                            <w:r w:rsidRPr="006508FB">
                              <w:rPr>
                                <w:rFonts w:ascii="Arial" w:hAnsi="Arial" w:cs="Arial"/>
                                <w:i/>
                              </w:rPr>
                              <w:t xml:space="preserve"> suele ser de 28 días, aunque frecuentemente esta duración puede ser tan corta como 22-24 días o tan larga como 32-36 días. </w:t>
                            </w:r>
                          </w:p>
                          <w:p w:rsidR="0006669F" w:rsidRPr="006508FB" w:rsidRDefault="0006669F" w:rsidP="0006669F">
                            <w:pPr>
                              <w:pStyle w:val="Textoindependiente"/>
                              <w:spacing w:after="0" w:line="276" w:lineRule="auto"/>
                              <w:jc w:val="both"/>
                              <w:rPr>
                                <w:rFonts w:ascii="Arial" w:hAnsi="Arial" w:cs="Arial"/>
                                <w:i/>
                              </w:rPr>
                            </w:pPr>
                            <w:r>
                              <w:rPr>
                                <w:rFonts w:ascii="Arial" w:hAnsi="Arial" w:cs="Arial"/>
                                <w:i/>
                              </w:rPr>
                              <w:t>La</w:t>
                            </w:r>
                            <w:r w:rsidRPr="006508FB">
                              <w:rPr>
                                <w:rFonts w:ascii="Arial" w:hAnsi="Arial" w:cs="Arial"/>
                                <w:i/>
                              </w:rPr>
                              <w:t xml:space="preserve"> menstruación debe considerarse un acontecimiento natural. Durante esos días</w:t>
                            </w:r>
                            <w:r>
                              <w:rPr>
                                <w:rFonts w:ascii="Arial" w:hAnsi="Arial" w:cs="Arial"/>
                                <w:i/>
                              </w:rPr>
                              <w:t>,</w:t>
                            </w:r>
                            <w:r w:rsidRPr="006508FB">
                              <w:rPr>
                                <w:rFonts w:ascii="Arial" w:hAnsi="Arial" w:cs="Arial"/>
                                <w:i/>
                              </w:rPr>
                              <w:t xml:space="preserve"> la mujer debe hacer una vida absolutamente normal,</w:t>
                            </w:r>
                            <w:r>
                              <w:rPr>
                                <w:rFonts w:ascii="Arial" w:hAnsi="Arial" w:cs="Arial"/>
                                <w:i/>
                              </w:rPr>
                              <w:t xml:space="preserve"> pues ello</w:t>
                            </w:r>
                            <w:r w:rsidRPr="006508FB">
                              <w:rPr>
                                <w:rFonts w:ascii="Arial" w:hAnsi="Arial" w:cs="Arial"/>
                                <w:i/>
                              </w:rPr>
                              <w:t xml:space="preserve"> no impide en forma alguna que pueda hacer ejercicio físico, ducharse o tener relaciones sexuales. Es totalmente equívoca la idea que con frecuencia se inculca a las jovencitas de que la menstruación es algo sucio o negativo. Todo lo contrario, es un hecho positivo y un signo de salud.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2" o:spid="_x0000_s1027" style="position:absolute;left:0;text-align:left;margin-left:-22.8pt;margin-top:7.9pt;width:475pt;height:47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01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" strokecolor="#5b9bd5" strokeweight="2.25pt">
                <v:stroke joinstyle="miter"/>
                <v:textbox>
                  <w:txbxContent>
                    <w:p w:rsidR="0006669F" w:rsidRPr="006508FB" w:rsidRDefault="0006669F" w:rsidP="0006669F">
                      <w:pPr>
                        <w:pStyle w:val="Textoindependiente"/>
                        <w:spacing w:line="276" w:lineRule="auto"/>
                        <w:jc w:val="center"/>
                        <w:rPr>
                          <w:rFonts w:ascii="Arial" w:hAnsi="Arial" w:cs="Arial"/>
                          <w:i/>
                          <w:lang w:eastAsia="es-PE"/>
                        </w:rPr>
                      </w:pPr>
                      <w:r w:rsidRPr="006508FB">
                        <w:rPr>
                          <w:rFonts w:ascii="Arial" w:hAnsi="Arial" w:cs="Arial"/>
                          <w:b/>
                          <w:bCs/>
                          <w:i/>
                          <w:lang w:eastAsia="es-PE"/>
                        </w:rPr>
                        <w:t>EL CICLO MENSTRUAL</w:t>
                      </w:r>
                    </w:p>
                    <w:p w:rsidR="0006669F" w:rsidRPr="006508FB" w:rsidRDefault="0006669F" w:rsidP="0006669F">
                      <w:pPr>
                        <w:pStyle w:val="Textoindependiente"/>
                        <w:spacing w:after="0" w:line="276" w:lineRule="auto"/>
                        <w:jc w:val="both"/>
                        <w:rPr>
                          <w:rFonts w:ascii="Arial" w:hAnsi="Arial" w:cs="Arial"/>
                          <w:i/>
                        </w:rPr>
                      </w:pPr>
                      <w:r w:rsidRPr="000048E5">
                        <w:rPr>
                          <w:rFonts w:ascii="Arial" w:hAnsi="Arial" w:cs="Arial"/>
                          <w:i/>
                          <w:lang w:eastAsia="es-PE"/>
                        </w:rPr>
                        <w:t>Al llegar a la pubertad, en el organismo de las niñas comienzan a funcionar los ovarios y se presenta por primera vez la menstruación, lo que se conoce como menarquía.</w:t>
                      </w:r>
                      <w:r>
                        <w:rPr>
                          <w:rFonts w:ascii="Arial" w:hAnsi="Arial" w:cs="Arial"/>
                          <w:i/>
                          <w:lang w:eastAsia="es-PE"/>
                        </w:rPr>
                        <w:t xml:space="preserve"> </w:t>
                      </w:r>
                      <w:r w:rsidRPr="000048E5">
                        <w:rPr>
                          <w:rFonts w:ascii="Arial" w:hAnsi="Arial" w:cs="Arial"/>
                          <w:i/>
                          <w:lang w:eastAsia="es-PE"/>
                        </w:rPr>
                        <w:t>Con este hecho se da comienzo al ciclo menstrual. Esto marca un cambio físico y a veces sicológico muy importante en las niñas, ya que es un signo evidente de que se están transformando en mujeres</w:t>
                      </w:r>
                      <w:r w:rsidRPr="006508FB">
                        <w:rPr>
                          <w:rFonts w:ascii="Arial" w:hAnsi="Arial" w:cs="Arial"/>
                          <w:i/>
                        </w:rPr>
                        <w:t>. El ciclo menstrual se inicia con la secreción de las hormonas que actúan sobre el ovario</w:t>
                      </w:r>
                      <w:r>
                        <w:rPr>
                          <w:rFonts w:ascii="Arial" w:hAnsi="Arial" w:cs="Arial"/>
                          <w:i/>
                        </w:rPr>
                        <w:t xml:space="preserve"> e</w:t>
                      </w:r>
                      <w:r w:rsidRPr="006508FB">
                        <w:rPr>
                          <w:rFonts w:ascii="Arial" w:hAnsi="Arial" w:cs="Arial"/>
                          <w:i/>
                        </w:rPr>
                        <w:t xml:space="preserve"> inducen, por una parte, la maduración de uno de los muchos óvulos que dispone el ovario y</w:t>
                      </w:r>
                      <w:r>
                        <w:rPr>
                          <w:rFonts w:ascii="Arial" w:hAnsi="Arial" w:cs="Arial"/>
                          <w:i/>
                        </w:rPr>
                        <w:t>,</w:t>
                      </w:r>
                      <w:r w:rsidRPr="006508FB">
                        <w:rPr>
                          <w:rFonts w:ascii="Arial" w:hAnsi="Arial" w:cs="Arial"/>
                          <w:i/>
                        </w:rPr>
                        <w:t xml:space="preserve"> por otra</w:t>
                      </w:r>
                      <w:r>
                        <w:rPr>
                          <w:rFonts w:ascii="Arial" w:hAnsi="Arial" w:cs="Arial"/>
                          <w:i/>
                        </w:rPr>
                        <w:t>,</w:t>
                      </w:r>
                      <w:r w:rsidRPr="006508FB">
                        <w:rPr>
                          <w:rFonts w:ascii="Arial" w:hAnsi="Arial" w:cs="Arial"/>
                          <w:i/>
                        </w:rPr>
                        <w:t xml:space="preserve"> la secreción hormonal de estrógenos. </w:t>
                      </w:r>
                    </w:p>
                    <w:p w:rsidR="0006669F" w:rsidRPr="006508FB" w:rsidRDefault="0006669F" w:rsidP="0006669F">
                      <w:pPr>
                        <w:pStyle w:val="Textoindependiente"/>
                        <w:spacing w:after="0" w:line="276" w:lineRule="auto"/>
                        <w:jc w:val="both"/>
                        <w:rPr>
                          <w:rFonts w:ascii="Arial" w:hAnsi="Arial" w:cs="Arial"/>
                          <w:i/>
                        </w:rPr>
                      </w:pPr>
                      <w:r w:rsidRPr="006508FB">
                        <w:rPr>
                          <w:rFonts w:ascii="Arial" w:hAnsi="Arial" w:cs="Arial"/>
                          <w:i/>
                        </w:rPr>
                        <w:t xml:space="preserve">Una vez que el óvulo ha madurado, </w:t>
                      </w:r>
                      <w:r>
                        <w:rPr>
                          <w:rFonts w:ascii="Arial" w:hAnsi="Arial" w:cs="Arial"/>
                          <w:i/>
                        </w:rPr>
                        <w:t>e</w:t>
                      </w:r>
                      <w:r w:rsidRPr="006508FB">
                        <w:rPr>
                          <w:rFonts w:ascii="Arial" w:hAnsi="Arial" w:cs="Arial"/>
                          <w:i/>
                        </w:rPr>
                        <w:t>s expuls</w:t>
                      </w:r>
                      <w:r>
                        <w:rPr>
                          <w:rFonts w:ascii="Arial" w:hAnsi="Arial" w:cs="Arial"/>
                          <w:i/>
                        </w:rPr>
                        <w:t>ado</w:t>
                      </w:r>
                      <w:r w:rsidRPr="006508FB">
                        <w:rPr>
                          <w:rFonts w:ascii="Arial" w:hAnsi="Arial" w:cs="Arial"/>
                          <w:i/>
                        </w:rPr>
                        <w:t xml:space="preserve"> fuera del ovario (ovulación) para posteriormente ser recogi</w:t>
                      </w:r>
                      <w:r>
                        <w:rPr>
                          <w:rFonts w:ascii="Arial" w:hAnsi="Arial" w:cs="Arial"/>
                          <w:i/>
                        </w:rPr>
                        <w:t xml:space="preserve">do por la trompa y ser transportado a </w:t>
                      </w:r>
                      <w:r w:rsidRPr="006508FB">
                        <w:rPr>
                          <w:rFonts w:ascii="Arial" w:hAnsi="Arial" w:cs="Arial"/>
                          <w:i/>
                        </w:rPr>
                        <w:t>su interior. A la vez que esto sucede en el ovario, otros acontecimientos tienen lugar en el útero. Las hormonas que segrega el ovario actúan sobre la mucosa que tapiza la cavidad del útero (endometrio)</w:t>
                      </w:r>
                      <w:r>
                        <w:rPr>
                          <w:rFonts w:ascii="Arial" w:hAnsi="Arial" w:cs="Arial"/>
                          <w:i/>
                        </w:rPr>
                        <w:t>,</w:t>
                      </w:r>
                      <w:r w:rsidRPr="006508FB">
                        <w:rPr>
                          <w:rFonts w:ascii="Arial" w:hAnsi="Arial" w:cs="Arial"/>
                          <w:i/>
                        </w:rPr>
                        <w:t xml:space="preserve"> preparándola para recibir al óvulo. Esta mucosa se engruesa y se </w:t>
                      </w:r>
                      <w:proofErr w:type="spellStart"/>
                      <w:r w:rsidRPr="006508FB">
                        <w:rPr>
                          <w:rFonts w:ascii="Arial" w:hAnsi="Arial" w:cs="Arial"/>
                          <w:i/>
                        </w:rPr>
                        <w:t>vasculariza</w:t>
                      </w:r>
                      <w:proofErr w:type="spellEnd"/>
                      <w:r w:rsidRPr="006508FB">
                        <w:rPr>
                          <w:rFonts w:ascii="Arial" w:hAnsi="Arial" w:cs="Arial"/>
                          <w:i/>
                        </w:rPr>
                        <w:t xml:space="preserve"> intensamente.</w:t>
                      </w:r>
                    </w:p>
                    <w:p w:rsidR="0006669F" w:rsidRPr="006508FB" w:rsidRDefault="0006669F" w:rsidP="0006669F">
                      <w:pPr>
                        <w:pStyle w:val="Textoindependiente"/>
                        <w:spacing w:after="0" w:line="276" w:lineRule="auto"/>
                        <w:jc w:val="both"/>
                        <w:rPr>
                          <w:rFonts w:ascii="Arial" w:hAnsi="Arial" w:cs="Arial"/>
                          <w:i/>
                        </w:rPr>
                      </w:pPr>
                      <w:r w:rsidRPr="006508FB">
                        <w:rPr>
                          <w:rFonts w:ascii="Arial" w:hAnsi="Arial" w:cs="Arial"/>
                          <w:i/>
                        </w:rPr>
                        <w:t xml:space="preserve">Si no hay fecundación, el óvulo muere y los ovarios dejan de producir hormonas en cantidades importantes, lo cual trae como consecuencia que la mucosa del útero se destruya y se descame, provocando su expulsión a través del cuello uterino y vagina en forma de hemorragia menstrual. </w:t>
                      </w:r>
                    </w:p>
                    <w:p w:rsidR="0006669F" w:rsidRDefault="0006669F" w:rsidP="0006669F">
                      <w:pPr>
                        <w:pStyle w:val="Textoindependiente"/>
                        <w:spacing w:after="0" w:line="276" w:lineRule="auto"/>
                        <w:jc w:val="both"/>
                        <w:rPr>
                          <w:rFonts w:ascii="Arial" w:hAnsi="Arial" w:cs="Arial"/>
                          <w:i/>
                        </w:rPr>
                      </w:pPr>
                      <w:r w:rsidRPr="006508FB">
                        <w:rPr>
                          <w:rFonts w:ascii="Arial" w:hAnsi="Arial" w:cs="Arial"/>
                          <w:i/>
                        </w:rPr>
                        <w:t>Esta hemorragia suele producirse 14 días después de la ovulación y suele durar entre 3 y 6 días. Este ciclo menstrual, es decir el ciclo que tiene lugar entre dos menstruaciones, se repite constantemente mientras no haya fecundación. La duración total de este ciclo</w:t>
                      </w:r>
                      <w:r>
                        <w:rPr>
                          <w:rFonts w:ascii="Arial" w:hAnsi="Arial" w:cs="Arial"/>
                          <w:i/>
                        </w:rPr>
                        <w:t>,</w:t>
                      </w:r>
                      <w:r w:rsidRPr="006508FB">
                        <w:rPr>
                          <w:rFonts w:ascii="Arial" w:hAnsi="Arial" w:cs="Arial"/>
                          <w:i/>
                        </w:rPr>
                        <w:t xml:space="preserve"> contado desde el primer día de </w:t>
                      </w:r>
                      <w:r>
                        <w:rPr>
                          <w:rFonts w:ascii="Arial" w:hAnsi="Arial" w:cs="Arial"/>
                          <w:i/>
                        </w:rPr>
                        <w:t>su aparición</w:t>
                      </w:r>
                      <w:r w:rsidRPr="006508FB">
                        <w:rPr>
                          <w:rFonts w:ascii="Arial" w:hAnsi="Arial" w:cs="Arial"/>
                          <w:i/>
                        </w:rPr>
                        <w:t xml:space="preserve"> hasta la siguiente regla</w:t>
                      </w:r>
                      <w:r>
                        <w:rPr>
                          <w:rFonts w:ascii="Arial" w:hAnsi="Arial" w:cs="Arial"/>
                          <w:i/>
                        </w:rPr>
                        <w:t>,</w:t>
                      </w:r>
                      <w:r w:rsidRPr="006508FB">
                        <w:rPr>
                          <w:rFonts w:ascii="Arial" w:hAnsi="Arial" w:cs="Arial"/>
                          <w:i/>
                        </w:rPr>
                        <w:t xml:space="preserve"> suele ser de 28 días, aunque frecuentemente esta duración puede ser tan corta como 22-24 días o tan larga como 32-36 días. </w:t>
                      </w:r>
                    </w:p>
                    <w:p w:rsidR="0006669F" w:rsidRPr="006508FB" w:rsidRDefault="0006669F" w:rsidP="0006669F">
                      <w:pPr>
                        <w:pStyle w:val="Textoindependiente"/>
                        <w:spacing w:after="0" w:line="276" w:lineRule="auto"/>
                        <w:jc w:val="both"/>
                        <w:rPr>
                          <w:rFonts w:ascii="Arial" w:hAnsi="Arial" w:cs="Arial"/>
                          <w:i/>
                        </w:rPr>
                      </w:pPr>
                      <w:r>
                        <w:rPr>
                          <w:rFonts w:ascii="Arial" w:hAnsi="Arial" w:cs="Arial"/>
                          <w:i/>
                        </w:rPr>
                        <w:t>La</w:t>
                      </w:r>
                      <w:r w:rsidRPr="006508FB">
                        <w:rPr>
                          <w:rFonts w:ascii="Arial" w:hAnsi="Arial" w:cs="Arial"/>
                          <w:i/>
                        </w:rPr>
                        <w:t xml:space="preserve"> menstruación debe considerarse un acontecimiento natural. Durante esos días</w:t>
                      </w:r>
                      <w:r>
                        <w:rPr>
                          <w:rFonts w:ascii="Arial" w:hAnsi="Arial" w:cs="Arial"/>
                          <w:i/>
                        </w:rPr>
                        <w:t>,</w:t>
                      </w:r>
                      <w:r w:rsidRPr="006508FB">
                        <w:rPr>
                          <w:rFonts w:ascii="Arial" w:hAnsi="Arial" w:cs="Arial"/>
                          <w:i/>
                        </w:rPr>
                        <w:t xml:space="preserve"> la mujer debe hacer una vida absolutamente normal,</w:t>
                      </w:r>
                      <w:r>
                        <w:rPr>
                          <w:rFonts w:ascii="Arial" w:hAnsi="Arial" w:cs="Arial"/>
                          <w:i/>
                        </w:rPr>
                        <w:t xml:space="preserve"> pues ello</w:t>
                      </w:r>
                      <w:r w:rsidRPr="006508FB">
                        <w:rPr>
                          <w:rFonts w:ascii="Arial" w:hAnsi="Arial" w:cs="Arial"/>
                          <w:i/>
                        </w:rPr>
                        <w:t xml:space="preserve"> no impide en forma alguna que pueda hacer ejercicio físico, ducharse o tener relaciones sexuales. Es totalmente equívoca la idea que con frecuencia se inculca a las jovencitas de que la menstruación es algo sucio o negativo. Todo lo contrario, es un hecho positivo y un signo de salud.</w:t>
                      </w:r>
                    </w:p>
                  </w:txbxContent>
                </v:textbox>
                <w10:wrap anchorx="margin"/>
              </v:roundrect>
            </w:pict>
          </mc:Fallback>
        </mc:AlternateContent>
      </w: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r>
        <w:rPr>
          <w:rFonts w:ascii="Arial" w:eastAsia="KozGoPro-Light" w:hAnsi="Arial" w:cs="Arial"/>
          <w:kern w:val="2"/>
        </w:rPr>
        <w:br w:type="page"/>
      </w: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r>
        <w:rPr>
          <w:rFonts w:ascii="Arial" w:eastAsia="KozGoPro-Light" w:hAnsi="Arial" w:cs="Arial"/>
          <w:noProof/>
          <w:kern w:val="2"/>
        </w:rPr>
        <w:lastRenderedPageBreak/>
        <mc:AlternateContent>
          <mc:Choice Requires="wps">
            <w:drawing>
              <wp:anchor distT="0" distB="0" distL="114300" distR="114300" simplePos="0" relativeHeight="251660288" behindDoc="0" locked="0" layoutInCell="1" allowOverlap="1">
                <wp:simplePos x="0" y="0"/>
                <wp:positionH relativeFrom="column">
                  <wp:posOffset>-207010</wp:posOffset>
                </wp:positionH>
                <wp:positionV relativeFrom="paragraph">
                  <wp:posOffset>63500</wp:posOffset>
                </wp:positionV>
                <wp:extent cx="6025515" cy="3758565"/>
                <wp:effectExtent l="17145" t="19685" r="24765" b="22225"/>
                <wp:wrapNone/>
                <wp:docPr id="1"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5515" cy="3758565"/>
                        </a:xfrm>
                        <a:prstGeom prst="roundRect">
                          <a:avLst>
                            <a:gd name="adj" fmla="val 16667"/>
                          </a:avLst>
                        </a:prstGeom>
                        <a:solidFill>
                          <a:srgbClr val="FFFFFF"/>
                        </a:solidFill>
                        <a:ln w="31750">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669F" w:rsidRPr="000048E5" w:rsidRDefault="0006669F" w:rsidP="0006669F">
                            <w:pPr>
                              <w:jc w:val="center"/>
                              <w:rPr>
                                <w:rFonts w:ascii="Arial" w:hAnsi="Arial" w:cs="Arial"/>
                                <w:b/>
                                <w:i/>
                              </w:rPr>
                            </w:pPr>
                            <w:r w:rsidRPr="000048E5">
                              <w:rPr>
                                <w:rFonts w:ascii="Arial" w:hAnsi="Arial" w:cs="Arial"/>
                                <w:b/>
                                <w:i/>
                              </w:rPr>
                              <w:t>EYACULACIÓN</w:t>
                            </w:r>
                          </w:p>
                          <w:p w:rsidR="0006669F" w:rsidRDefault="0006669F" w:rsidP="0006669F">
                            <w:pPr>
                              <w:numPr>
                                <w:ilvl w:val="0"/>
                                <w:numId w:val="3"/>
                              </w:numPr>
                              <w:ind w:left="0" w:firstLine="0"/>
                              <w:rPr>
                                <w:rFonts w:ascii="Arial" w:hAnsi="Arial" w:cs="Arial"/>
                                <w:i/>
                              </w:rPr>
                            </w:pPr>
                            <w:r w:rsidRPr="000048E5">
                              <w:rPr>
                                <w:rFonts w:ascii="Arial" w:hAnsi="Arial" w:cs="Arial"/>
                                <w:i/>
                              </w:rPr>
                              <w:t xml:space="preserve">La eyaculación es la expulsión </w:t>
                            </w:r>
                            <w:r>
                              <w:rPr>
                                <w:rFonts w:ascii="Arial" w:hAnsi="Arial" w:cs="Arial"/>
                                <w:i/>
                              </w:rPr>
                              <w:t xml:space="preserve">del </w:t>
                            </w:r>
                            <w:r w:rsidRPr="000048E5">
                              <w:rPr>
                                <w:rFonts w:ascii="Arial" w:hAnsi="Arial" w:cs="Arial"/>
                                <w:i/>
                              </w:rPr>
                              <w:t>semen</w:t>
                            </w:r>
                            <w:r>
                              <w:rPr>
                                <w:rFonts w:ascii="Arial" w:hAnsi="Arial" w:cs="Arial"/>
                                <w:i/>
                              </w:rPr>
                              <w:t xml:space="preserve"> a través </w:t>
                            </w:r>
                            <w:r w:rsidRPr="000048E5">
                              <w:rPr>
                                <w:rFonts w:ascii="Arial" w:hAnsi="Arial" w:cs="Arial"/>
                                <w:i/>
                              </w:rPr>
                              <w:t>del pene</w:t>
                            </w:r>
                            <w:r>
                              <w:rPr>
                                <w:rFonts w:ascii="Arial" w:hAnsi="Arial" w:cs="Arial"/>
                                <w:i/>
                              </w:rPr>
                              <w:t>.</w:t>
                            </w:r>
                            <w:r w:rsidRPr="000048E5">
                              <w:rPr>
                                <w:rFonts w:ascii="Arial" w:hAnsi="Arial" w:cs="Arial"/>
                                <w:i/>
                              </w:rPr>
                              <w:t xml:space="preserve"> </w:t>
                            </w:r>
                            <w:r>
                              <w:rPr>
                                <w:rFonts w:ascii="Arial" w:hAnsi="Arial" w:cs="Arial"/>
                                <w:i/>
                              </w:rPr>
                              <w:t>E</w:t>
                            </w:r>
                            <w:r w:rsidRPr="000048E5">
                              <w:rPr>
                                <w:rFonts w:ascii="Arial" w:hAnsi="Arial" w:cs="Arial"/>
                                <w:i/>
                              </w:rPr>
                              <w:t xml:space="preserve">n la mayoría de los hombres, la eyaculación coincide con el orgasmo. </w:t>
                            </w:r>
                          </w:p>
                          <w:p w:rsidR="0006669F" w:rsidRDefault="0006669F" w:rsidP="0006669F">
                            <w:pPr>
                              <w:numPr>
                                <w:ilvl w:val="0"/>
                                <w:numId w:val="3"/>
                              </w:numPr>
                              <w:ind w:left="0" w:firstLine="0"/>
                              <w:rPr>
                                <w:rFonts w:ascii="Arial" w:hAnsi="Arial" w:cs="Arial"/>
                                <w:i/>
                              </w:rPr>
                            </w:pPr>
                            <w:r w:rsidRPr="000048E5">
                              <w:rPr>
                                <w:rFonts w:ascii="Arial" w:hAnsi="Arial" w:cs="Arial"/>
                                <w:i/>
                              </w:rPr>
                              <w:t>La eyaculación es un acto reflejo</w:t>
                            </w:r>
                            <w:r>
                              <w:rPr>
                                <w:rFonts w:ascii="Arial" w:hAnsi="Arial" w:cs="Arial"/>
                                <w:i/>
                              </w:rPr>
                              <w:t>;</w:t>
                            </w:r>
                            <w:r w:rsidRPr="000048E5">
                              <w:rPr>
                                <w:rFonts w:ascii="Arial" w:hAnsi="Arial" w:cs="Arial"/>
                                <w:i/>
                              </w:rPr>
                              <w:t xml:space="preserve"> es controlada solo por el sistema nervioso simpático. </w:t>
                            </w:r>
                          </w:p>
                          <w:p w:rsidR="0006669F" w:rsidRDefault="0006669F" w:rsidP="0006669F">
                            <w:pPr>
                              <w:numPr>
                                <w:ilvl w:val="0"/>
                                <w:numId w:val="3"/>
                              </w:numPr>
                              <w:ind w:left="0" w:firstLine="0"/>
                              <w:rPr>
                                <w:rFonts w:ascii="Arial" w:hAnsi="Arial" w:cs="Arial"/>
                                <w:i/>
                              </w:rPr>
                            </w:pPr>
                            <w:r w:rsidRPr="000048E5">
                              <w:rPr>
                                <w:rFonts w:ascii="Arial" w:hAnsi="Arial" w:cs="Arial"/>
                                <w:i/>
                              </w:rPr>
                              <w:t xml:space="preserve">El esperma es conducido por los </w:t>
                            </w:r>
                            <w:r>
                              <w:rPr>
                                <w:rFonts w:ascii="Arial" w:hAnsi="Arial" w:cs="Arial"/>
                                <w:i/>
                              </w:rPr>
                              <w:t>c</w:t>
                            </w:r>
                            <w:r w:rsidRPr="000048E5">
                              <w:rPr>
                                <w:rFonts w:ascii="Arial" w:hAnsi="Arial" w:cs="Arial"/>
                                <w:i/>
                              </w:rPr>
                              <w:t>onductos eyaculatorios</w:t>
                            </w:r>
                            <w:r>
                              <w:rPr>
                                <w:rFonts w:ascii="Arial" w:hAnsi="Arial" w:cs="Arial"/>
                                <w:i/>
                              </w:rPr>
                              <w:t>,</w:t>
                            </w:r>
                            <w:r w:rsidRPr="000048E5">
                              <w:rPr>
                                <w:rFonts w:ascii="Arial" w:hAnsi="Arial" w:cs="Arial"/>
                                <w:i/>
                              </w:rPr>
                              <w:t xml:space="preserve"> donde es mezclado con fluidos de las vesículas seminales, de la próstata, etc</w:t>
                            </w:r>
                            <w:r>
                              <w:rPr>
                                <w:rFonts w:ascii="Arial" w:hAnsi="Arial" w:cs="Arial"/>
                                <w:i/>
                              </w:rPr>
                              <w:t>.,</w:t>
                            </w:r>
                            <w:r w:rsidRPr="000048E5">
                              <w:rPr>
                                <w:rFonts w:ascii="Arial" w:hAnsi="Arial" w:cs="Arial"/>
                                <w:i/>
                              </w:rPr>
                              <w:t xml:space="preserve"> para crear el semen</w:t>
                            </w:r>
                            <w:r>
                              <w:rPr>
                                <w:rFonts w:ascii="Arial" w:hAnsi="Arial" w:cs="Arial"/>
                                <w:i/>
                              </w:rPr>
                              <w:t xml:space="preserve">. </w:t>
                            </w:r>
                          </w:p>
                          <w:p w:rsidR="0006669F" w:rsidRPr="00164370" w:rsidRDefault="0006669F" w:rsidP="0006669F">
                            <w:pPr>
                              <w:numPr>
                                <w:ilvl w:val="0"/>
                                <w:numId w:val="3"/>
                              </w:numPr>
                              <w:ind w:left="0" w:firstLine="0"/>
                              <w:rPr>
                                <w:rFonts w:ascii="Arial" w:hAnsi="Arial" w:cs="Arial"/>
                                <w:i/>
                              </w:rPr>
                            </w:pPr>
                            <w:r w:rsidRPr="00164370">
                              <w:rPr>
                                <w:rFonts w:ascii="Arial" w:hAnsi="Arial" w:cs="Arial"/>
                                <w:i/>
                              </w:rPr>
                              <w:t>Los testículos son glándulas de forma ovo</w:t>
                            </w:r>
                            <w:r>
                              <w:rPr>
                                <w:rFonts w:ascii="Arial" w:hAnsi="Arial" w:cs="Arial"/>
                                <w:i/>
                              </w:rPr>
                              <w:t>i</w:t>
                            </w:r>
                            <w:r w:rsidRPr="00164370">
                              <w:rPr>
                                <w:rFonts w:ascii="Arial" w:hAnsi="Arial" w:cs="Arial"/>
                                <w:i/>
                              </w:rPr>
                              <w:t xml:space="preserve">de, situadas dentro de unas cubiertas denominadas bolsas. Los testículos tienen una secreción externa, que es el esperma, formado por los espermatozoides y un líquido viscoso que les sirve de vehículo; y además una secreción interna, que es la hormona testicular. </w:t>
                            </w:r>
                          </w:p>
                          <w:p w:rsidR="0006669F" w:rsidRPr="00164370" w:rsidRDefault="0006669F" w:rsidP="0006669F">
                            <w:pPr>
                              <w:numPr>
                                <w:ilvl w:val="0"/>
                                <w:numId w:val="3"/>
                              </w:numPr>
                              <w:ind w:left="0" w:firstLine="0"/>
                              <w:rPr>
                                <w:rFonts w:ascii="Arial" w:hAnsi="Arial" w:cs="Arial"/>
                                <w:i/>
                              </w:rPr>
                            </w:pPr>
                            <w:r w:rsidRPr="00164370">
                              <w:rPr>
                                <w:rFonts w:ascii="Arial" w:hAnsi="Arial" w:cs="Arial"/>
                                <w:i/>
                              </w:rPr>
                              <w:t xml:space="preserve">Los espermatozoides son las células sexuales del varón, destinadas a unirse con los óvulos del ovario de la mujer y producir </w:t>
                            </w:r>
                            <w:r>
                              <w:rPr>
                                <w:rFonts w:ascii="Arial" w:hAnsi="Arial" w:cs="Arial"/>
                                <w:i/>
                              </w:rPr>
                              <w:t>un</w:t>
                            </w:r>
                            <w:r w:rsidRPr="00164370">
                              <w:rPr>
                                <w:rFonts w:ascii="Arial" w:hAnsi="Arial" w:cs="Arial"/>
                                <w:i/>
                              </w:rPr>
                              <w:t xml:space="preserve"> nuevo ser.</w:t>
                            </w:r>
                          </w:p>
                          <w:p w:rsidR="0006669F" w:rsidRPr="000048E5" w:rsidRDefault="0006669F" w:rsidP="0006669F">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8" style="position:absolute;left:0;text-align:left;margin-left:-16.3pt;margin-top:5pt;width:474.45pt;height:29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" strokecolor="#4bacc6" strokeweight="2.5pt">
                <v:shadow color="#868686"/>
                <v:textbox>
                  <w:txbxContent>
                    <w:p w:rsidR="0006669F" w:rsidRPr="000048E5" w:rsidRDefault="0006669F" w:rsidP="0006669F">
                      <w:pPr>
                        <w:jc w:val="center"/>
                        <w:rPr>
                          <w:rFonts w:ascii="Arial" w:hAnsi="Arial" w:cs="Arial"/>
                          <w:b/>
                          <w:i/>
                        </w:rPr>
                      </w:pPr>
                      <w:r w:rsidRPr="000048E5">
                        <w:rPr>
                          <w:rFonts w:ascii="Arial" w:hAnsi="Arial" w:cs="Arial"/>
                          <w:b/>
                          <w:i/>
                        </w:rPr>
                        <w:t>EYACULACIÓN</w:t>
                      </w:r>
                    </w:p>
                    <w:p w:rsidR="0006669F" w:rsidRDefault="0006669F" w:rsidP="0006669F">
                      <w:pPr>
                        <w:numPr>
                          <w:ilvl w:val="0"/>
                          <w:numId w:val="3"/>
                        </w:numPr>
                        <w:ind w:left="0" w:firstLine="0"/>
                        <w:rPr>
                          <w:rFonts w:ascii="Arial" w:hAnsi="Arial" w:cs="Arial"/>
                          <w:i/>
                        </w:rPr>
                      </w:pPr>
                      <w:r w:rsidRPr="000048E5">
                        <w:rPr>
                          <w:rFonts w:ascii="Arial" w:hAnsi="Arial" w:cs="Arial"/>
                          <w:i/>
                        </w:rPr>
                        <w:t xml:space="preserve">La eyaculación es la expulsión </w:t>
                      </w:r>
                      <w:r>
                        <w:rPr>
                          <w:rFonts w:ascii="Arial" w:hAnsi="Arial" w:cs="Arial"/>
                          <w:i/>
                        </w:rPr>
                        <w:t xml:space="preserve">del </w:t>
                      </w:r>
                      <w:r w:rsidRPr="000048E5">
                        <w:rPr>
                          <w:rFonts w:ascii="Arial" w:hAnsi="Arial" w:cs="Arial"/>
                          <w:i/>
                        </w:rPr>
                        <w:t>semen</w:t>
                      </w:r>
                      <w:r>
                        <w:rPr>
                          <w:rFonts w:ascii="Arial" w:hAnsi="Arial" w:cs="Arial"/>
                          <w:i/>
                        </w:rPr>
                        <w:t xml:space="preserve"> a través </w:t>
                      </w:r>
                      <w:r w:rsidRPr="000048E5">
                        <w:rPr>
                          <w:rFonts w:ascii="Arial" w:hAnsi="Arial" w:cs="Arial"/>
                          <w:i/>
                        </w:rPr>
                        <w:t>del pene</w:t>
                      </w:r>
                      <w:r>
                        <w:rPr>
                          <w:rFonts w:ascii="Arial" w:hAnsi="Arial" w:cs="Arial"/>
                          <w:i/>
                        </w:rPr>
                        <w:t>.</w:t>
                      </w:r>
                      <w:r w:rsidRPr="000048E5">
                        <w:rPr>
                          <w:rFonts w:ascii="Arial" w:hAnsi="Arial" w:cs="Arial"/>
                          <w:i/>
                        </w:rPr>
                        <w:t xml:space="preserve"> </w:t>
                      </w:r>
                      <w:r>
                        <w:rPr>
                          <w:rFonts w:ascii="Arial" w:hAnsi="Arial" w:cs="Arial"/>
                          <w:i/>
                        </w:rPr>
                        <w:t>E</w:t>
                      </w:r>
                      <w:r w:rsidRPr="000048E5">
                        <w:rPr>
                          <w:rFonts w:ascii="Arial" w:hAnsi="Arial" w:cs="Arial"/>
                          <w:i/>
                        </w:rPr>
                        <w:t xml:space="preserve">n la mayoría de los hombres, la eyaculación coincide con el orgasmo. </w:t>
                      </w:r>
                    </w:p>
                    <w:p w:rsidR="0006669F" w:rsidRDefault="0006669F" w:rsidP="0006669F">
                      <w:pPr>
                        <w:numPr>
                          <w:ilvl w:val="0"/>
                          <w:numId w:val="3"/>
                        </w:numPr>
                        <w:ind w:left="0" w:firstLine="0"/>
                        <w:rPr>
                          <w:rFonts w:ascii="Arial" w:hAnsi="Arial" w:cs="Arial"/>
                          <w:i/>
                        </w:rPr>
                      </w:pPr>
                      <w:r w:rsidRPr="000048E5">
                        <w:rPr>
                          <w:rFonts w:ascii="Arial" w:hAnsi="Arial" w:cs="Arial"/>
                          <w:i/>
                        </w:rPr>
                        <w:t>La eyaculación es un acto reflejo</w:t>
                      </w:r>
                      <w:r>
                        <w:rPr>
                          <w:rFonts w:ascii="Arial" w:hAnsi="Arial" w:cs="Arial"/>
                          <w:i/>
                        </w:rPr>
                        <w:t>;</w:t>
                      </w:r>
                      <w:r w:rsidRPr="000048E5">
                        <w:rPr>
                          <w:rFonts w:ascii="Arial" w:hAnsi="Arial" w:cs="Arial"/>
                          <w:i/>
                        </w:rPr>
                        <w:t xml:space="preserve"> es controlada solo por el sistema nervioso simpático. </w:t>
                      </w:r>
                    </w:p>
                    <w:p w:rsidR="0006669F" w:rsidRDefault="0006669F" w:rsidP="0006669F">
                      <w:pPr>
                        <w:numPr>
                          <w:ilvl w:val="0"/>
                          <w:numId w:val="3"/>
                        </w:numPr>
                        <w:ind w:left="0" w:firstLine="0"/>
                        <w:rPr>
                          <w:rFonts w:ascii="Arial" w:hAnsi="Arial" w:cs="Arial"/>
                          <w:i/>
                        </w:rPr>
                      </w:pPr>
                      <w:r w:rsidRPr="000048E5">
                        <w:rPr>
                          <w:rFonts w:ascii="Arial" w:hAnsi="Arial" w:cs="Arial"/>
                          <w:i/>
                        </w:rPr>
                        <w:t xml:space="preserve">El esperma es conducido por los </w:t>
                      </w:r>
                      <w:r>
                        <w:rPr>
                          <w:rFonts w:ascii="Arial" w:hAnsi="Arial" w:cs="Arial"/>
                          <w:i/>
                        </w:rPr>
                        <w:t>c</w:t>
                      </w:r>
                      <w:r w:rsidRPr="000048E5">
                        <w:rPr>
                          <w:rFonts w:ascii="Arial" w:hAnsi="Arial" w:cs="Arial"/>
                          <w:i/>
                        </w:rPr>
                        <w:t>onductos eyaculatorios</w:t>
                      </w:r>
                      <w:r>
                        <w:rPr>
                          <w:rFonts w:ascii="Arial" w:hAnsi="Arial" w:cs="Arial"/>
                          <w:i/>
                        </w:rPr>
                        <w:t>,</w:t>
                      </w:r>
                      <w:r w:rsidRPr="000048E5">
                        <w:rPr>
                          <w:rFonts w:ascii="Arial" w:hAnsi="Arial" w:cs="Arial"/>
                          <w:i/>
                        </w:rPr>
                        <w:t xml:space="preserve"> donde es mezclado con fluidos de las vesículas seminales, de la próstata, etc</w:t>
                      </w:r>
                      <w:r>
                        <w:rPr>
                          <w:rFonts w:ascii="Arial" w:hAnsi="Arial" w:cs="Arial"/>
                          <w:i/>
                        </w:rPr>
                        <w:t>.,</w:t>
                      </w:r>
                      <w:r w:rsidRPr="000048E5">
                        <w:rPr>
                          <w:rFonts w:ascii="Arial" w:hAnsi="Arial" w:cs="Arial"/>
                          <w:i/>
                        </w:rPr>
                        <w:t xml:space="preserve"> para crear el semen</w:t>
                      </w:r>
                      <w:r>
                        <w:rPr>
                          <w:rFonts w:ascii="Arial" w:hAnsi="Arial" w:cs="Arial"/>
                          <w:i/>
                        </w:rPr>
                        <w:t xml:space="preserve">. </w:t>
                      </w:r>
                    </w:p>
                    <w:p w:rsidR="0006669F" w:rsidRPr="00164370" w:rsidRDefault="0006669F" w:rsidP="0006669F">
                      <w:pPr>
                        <w:numPr>
                          <w:ilvl w:val="0"/>
                          <w:numId w:val="3"/>
                        </w:numPr>
                        <w:ind w:left="0" w:firstLine="0"/>
                        <w:rPr>
                          <w:rFonts w:ascii="Arial" w:hAnsi="Arial" w:cs="Arial"/>
                          <w:i/>
                        </w:rPr>
                      </w:pPr>
                      <w:r w:rsidRPr="00164370">
                        <w:rPr>
                          <w:rFonts w:ascii="Arial" w:hAnsi="Arial" w:cs="Arial"/>
                          <w:i/>
                        </w:rPr>
                        <w:t>Los testículos son glándulas de forma ovo</w:t>
                      </w:r>
                      <w:r>
                        <w:rPr>
                          <w:rFonts w:ascii="Arial" w:hAnsi="Arial" w:cs="Arial"/>
                          <w:i/>
                        </w:rPr>
                        <w:t>i</w:t>
                      </w:r>
                      <w:r w:rsidRPr="00164370">
                        <w:rPr>
                          <w:rFonts w:ascii="Arial" w:hAnsi="Arial" w:cs="Arial"/>
                          <w:i/>
                        </w:rPr>
                        <w:t xml:space="preserve">de, situadas dentro de unas cubiertas denominadas bolsas. Los testículos tienen una secreción externa, que es el esperma, formado por los espermatozoides y un líquido viscoso que les sirve de vehículo; y además una secreción interna, que es la hormona testicular. </w:t>
                      </w:r>
                    </w:p>
                    <w:p w:rsidR="0006669F" w:rsidRPr="00164370" w:rsidRDefault="0006669F" w:rsidP="0006669F">
                      <w:pPr>
                        <w:numPr>
                          <w:ilvl w:val="0"/>
                          <w:numId w:val="3"/>
                        </w:numPr>
                        <w:ind w:left="0" w:firstLine="0"/>
                        <w:rPr>
                          <w:rFonts w:ascii="Arial" w:hAnsi="Arial" w:cs="Arial"/>
                          <w:i/>
                        </w:rPr>
                      </w:pPr>
                      <w:r w:rsidRPr="00164370">
                        <w:rPr>
                          <w:rFonts w:ascii="Arial" w:hAnsi="Arial" w:cs="Arial"/>
                          <w:i/>
                        </w:rPr>
                        <w:t xml:space="preserve">Los espermatozoides son las células sexuales del varón, destinadas a unirse con los óvulos del ovario de la mujer y producir </w:t>
                      </w:r>
                      <w:r>
                        <w:rPr>
                          <w:rFonts w:ascii="Arial" w:hAnsi="Arial" w:cs="Arial"/>
                          <w:i/>
                        </w:rPr>
                        <w:t>un</w:t>
                      </w:r>
                      <w:r w:rsidRPr="00164370">
                        <w:rPr>
                          <w:rFonts w:ascii="Arial" w:hAnsi="Arial" w:cs="Arial"/>
                          <w:i/>
                        </w:rPr>
                        <w:t xml:space="preserve"> nuevo ser.</w:t>
                      </w:r>
                    </w:p>
                    <w:p w:rsidR="0006669F" w:rsidRPr="000048E5" w:rsidRDefault="0006669F" w:rsidP="0006669F">
                      <w:pPr>
                        <w:rPr>
                          <w:rFonts w:ascii="Arial" w:hAnsi="Arial" w:cs="Arial"/>
                          <w:i/>
                        </w:rPr>
                      </w:pPr>
                    </w:p>
                  </w:txbxContent>
                </v:textbox>
              </v:roundrect>
            </w:pict>
          </mc:Fallback>
        </mc:AlternateContent>
      </w: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Default="0006669F" w:rsidP="0006669F">
      <w:pPr>
        <w:pStyle w:val="NormalWeb"/>
        <w:spacing w:before="0" w:beforeAutospacing="0" w:after="0" w:afterAutospacing="0"/>
        <w:ind w:right="-2"/>
        <w:jc w:val="both"/>
        <w:rPr>
          <w:rFonts w:ascii="Arial" w:eastAsia="Calibri" w:hAnsi="Arial" w:cs="Arial"/>
          <w:b/>
          <w:color w:val="0070C0"/>
          <w:kern w:val="2"/>
          <w:sz w:val="22"/>
          <w:szCs w:val="22"/>
          <w:shd w:val="clear" w:color="auto" w:fill="FFFFFF"/>
        </w:rPr>
      </w:pPr>
    </w:p>
    <w:p w:rsidR="0006669F" w:rsidRPr="002A5D04" w:rsidRDefault="0006669F" w:rsidP="0006669F">
      <w:pPr>
        <w:spacing w:after="0" w:line="240" w:lineRule="auto"/>
        <w:jc w:val="center"/>
        <w:rPr>
          <w:rFonts w:ascii="Arial" w:hAnsi="Arial" w:cs="Arial"/>
          <w:b/>
          <w:color w:val="2F5496"/>
          <w:kern w:val="2"/>
          <w:shd w:val="clear" w:color="auto" w:fill="FFFFFF"/>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rsidP="0006669F">
      <w:pPr>
        <w:pStyle w:val="NormalWeb"/>
        <w:spacing w:before="0" w:beforeAutospacing="0" w:after="0" w:afterAutospacing="0"/>
        <w:ind w:right="-2"/>
        <w:jc w:val="center"/>
        <w:rPr>
          <w:rFonts w:ascii="Arial" w:eastAsia="Calibri" w:hAnsi="Arial" w:cs="Arial"/>
          <w:b/>
          <w:color w:val="0070C0"/>
          <w:kern w:val="2"/>
          <w:sz w:val="22"/>
          <w:szCs w:val="22"/>
          <w:lang w:eastAsia="en-US"/>
        </w:rPr>
      </w:pPr>
    </w:p>
    <w:p w:rsidR="0006669F" w:rsidRDefault="0006669F"/>
    <w:sectPr w:rsidR="0006669F">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179" w:rsidRDefault="00292179" w:rsidP="007718D0">
      <w:pPr>
        <w:spacing w:after="0" w:line="240" w:lineRule="auto"/>
      </w:pPr>
      <w:r>
        <w:separator/>
      </w:r>
    </w:p>
  </w:endnote>
  <w:endnote w:type="continuationSeparator" w:id="0">
    <w:p w:rsidR="00292179" w:rsidRDefault="00292179" w:rsidP="00771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KozGoPro-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179" w:rsidRDefault="00292179" w:rsidP="007718D0">
      <w:pPr>
        <w:spacing w:after="0" w:line="240" w:lineRule="auto"/>
      </w:pPr>
      <w:r>
        <w:separator/>
      </w:r>
    </w:p>
  </w:footnote>
  <w:footnote w:type="continuationSeparator" w:id="0">
    <w:p w:rsidR="00292179" w:rsidRDefault="00292179" w:rsidP="007718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8D0" w:rsidRPr="007D239C" w:rsidRDefault="007718D0" w:rsidP="007718D0">
    <w:pPr>
      <w:pStyle w:val="Encabezado"/>
      <w:jc w:val="center"/>
      <w:rPr>
        <w:sz w:val="18"/>
        <w:szCs w:val="18"/>
      </w:rPr>
    </w:pPr>
    <w:r>
      <w:rPr>
        <w:sz w:val="18"/>
        <w:szCs w:val="18"/>
      </w:rPr>
      <w:t>INTE</w:t>
    </w:r>
    <w:r w:rsidRPr="007D239C">
      <w:rPr>
        <w:sz w:val="18"/>
        <w:szCs w:val="18"/>
      </w:rPr>
      <w:t>RVENCIÓN MINEDU – MIMP</w:t>
    </w:r>
  </w:p>
  <w:p w:rsidR="007718D0" w:rsidRPr="007D239C" w:rsidRDefault="007718D0" w:rsidP="007718D0">
    <w:pPr>
      <w:pStyle w:val="Encabezado"/>
      <w:jc w:val="center"/>
      <w:rPr>
        <w:sz w:val="18"/>
        <w:szCs w:val="18"/>
      </w:rPr>
    </w:pPr>
    <w:r w:rsidRPr="007D239C">
      <w:rPr>
        <w:sz w:val="18"/>
        <w:szCs w:val="18"/>
      </w:rPr>
      <w:t>PREVENCIÓN DE LA VIOLENCIA FAMILIAR Y SEXUAL, EMBARAZO EN ADOLESCENTES Y TRATA DE PERSONAS CON FINES DE EXPLOTACIÓN SEXUAL DE NIÑAS, NIÑOS Y ADOLESCENTES</w:t>
    </w:r>
  </w:p>
  <w:p w:rsidR="007718D0" w:rsidRDefault="007718D0" w:rsidP="007718D0">
    <w:pPr>
      <w:pStyle w:val="Encabezado"/>
    </w:pPr>
  </w:p>
  <w:p w:rsidR="007718D0" w:rsidRDefault="007718D0" w:rsidP="007718D0">
    <w:pPr>
      <w:pStyle w:val="Encabezado"/>
    </w:pPr>
    <w:r>
      <w:rPr>
        <w:rFonts w:ascii="Arial" w:hAnsi="Arial" w:cs="Arial"/>
        <w:b/>
        <w:noProof/>
        <w:color w:val="323E4F" w:themeColor="text2" w:themeShade="BF"/>
        <w:sz w:val="24"/>
        <w:lang w:eastAsia="es-PE"/>
      </w:rPr>
      <mc:AlternateContent>
        <mc:Choice Requires="wps">
          <w:drawing>
            <wp:anchor distT="4294967294" distB="4294967294" distL="114300" distR="114300" simplePos="0" relativeHeight="251659264" behindDoc="0" locked="0" layoutInCell="1" allowOverlap="1" wp14:anchorId="09D59E06" wp14:editId="631C0533">
              <wp:simplePos x="0" y="0"/>
              <wp:positionH relativeFrom="column">
                <wp:posOffset>3175</wp:posOffset>
              </wp:positionH>
              <wp:positionV relativeFrom="paragraph">
                <wp:posOffset>163830</wp:posOffset>
              </wp:positionV>
              <wp:extent cx="5486400" cy="0"/>
              <wp:effectExtent l="0" t="0" r="19050" b="1905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86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4 Conector recto"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pt,12.9pt" to="432.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" strokecolor="#ed7d31 [3205]" strokeweight=".5pt">
              <v:stroke joinstyle="miter"/>
              <o:lock v:ext="edit" shapetype="f"/>
            </v:line>
          </w:pict>
        </mc:Fallback>
      </mc:AlternateContent>
    </w:r>
    <w:r w:rsidR="00AE2B3C">
      <w:t>Tutoría y O</w:t>
    </w:r>
    <w:r>
      <w:t xml:space="preserve">rientación Educativa </w:t>
    </w:r>
  </w:p>
  <w:p w:rsidR="007718D0" w:rsidRDefault="007718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B7D"/>
    <w:multiLevelType w:val="hybridMultilevel"/>
    <w:tmpl w:val="5E1838A4"/>
    <w:lvl w:ilvl="0" w:tplc="718EF562">
      <w:numFmt w:val="bullet"/>
      <w:lvlText w:val="-"/>
      <w:lvlJc w:val="left"/>
      <w:pPr>
        <w:ind w:left="720" w:hanging="360"/>
      </w:pPr>
      <w:rPr>
        <w:rFonts w:ascii="Calibri" w:eastAsia="Times New Roman"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D767620"/>
    <w:multiLevelType w:val="hybridMultilevel"/>
    <w:tmpl w:val="E88E183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nsid w:val="3662010F"/>
    <w:multiLevelType w:val="hybridMultilevel"/>
    <w:tmpl w:val="A1A6DC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67933E06"/>
    <w:multiLevelType w:val="hybridMultilevel"/>
    <w:tmpl w:val="7C064E7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9F"/>
    <w:rsid w:val="00062DCA"/>
    <w:rsid w:val="0006669F"/>
    <w:rsid w:val="000F3AB9"/>
    <w:rsid w:val="00292179"/>
    <w:rsid w:val="004F12AE"/>
    <w:rsid w:val="004F24B2"/>
    <w:rsid w:val="006B3EEC"/>
    <w:rsid w:val="007718D0"/>
    <w:rsid w:val="00AE2B3C"/>
    <w:rsid w:val="00FA167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9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6669F"/>
    <w:pPr>
      <w:spacing w:before="100" w:beforeAutospacing="1" w:after="100" w:afterAutospacing="1" w:line="240" w:lineRule="auto"/>
    </w:pPr>
    <w:rPr>
      <w:rFonts w:ascii="Times New Roman" w:eastAsia="Times New Roman" w:hAnsi="Times New Roman"/>
      <w:sz w:val="24"/>
      <w:szCs w:val="24"/>
      <w:lang w:eastAsia="es-PE"/>
    </w:rPr>
  </w:style>
  <w:style w:type="paragraph" w:styleId="Prrafodelista">
    <w:name w:val="List Paragraph"/>
    <w:aliases w:val="Bulleted List,Fundamentacion"/>
    <w:basedOn w:val="Normal"/>
    <w:link w:val="PrrafodelistaCar"/>
    <w:uiPriority w:val="34"/>
    <w:qFormat/>
    <w:rsid w:val="0006669F"/>
    <w:pPr>
      <w:spacing w:after="200" w:line="276" w:lineRule="auto"/>
      <w:ind w:left="720"/>
      <w:contextualSpacing/>
    </w:pPr>
  </w:style>
  <w:style w:type="character" w:customStyle="1" w:styleId="PrrafodelistaCar">
    <w:name w:val="Párrafo de lista Car"/>
    <w:aliases w:val="Bulleted List Car,Fundamentacion Car"/>
    <w:link w:val="Prrafodelista"/>
    <w:uiPriority w:val="34"/>
    <w:rsid w:val="0006669F"/>
    <w:rPr>
      <w:rFonts w:ascii="Calibri" w:eastAsia="Calibri" w:hAnsi="Calibri" w:cs="Times New Roman"/>
    </w:rPr>
  </w:style>
  <w:style w:type="paragraph" w:styleId="Textoindependiente">
    <w:name w:val="Body Text"/>
    <w:basedOn w:val="Normal"/>
    <w:link w:val="TextoindependienteCar"/>
    <w:uiPriority w:val="99"/>
    <w:unhideWhenUsed/>
    <w:rsid w:val="0006669F"/>
    <w:pPr>
      <w:spacing w:after="120"/>
    </w:pPr>
  </w:style>
  <w:style w:type="character" w:customStyle="1" w:styleId="TextoindependienteCar">
    <w:name w:val="Texto independiente Car"/>
    <w:basedOn w:val="Fuentedeprrafopredeter"/>
    <w:link w:val="Textoindependiente"/>
    <w:uiPriority w:val="99"/>
    <w:rsid w:val="0006669F"/>
    <w:rPr>
      <w:rFonts w:ascii="Calibri" w:eastAsia="Calibri" w:hAnsi="Calibri" w:cs="Times New Roman"/>
    </w:rPr>
  </w:style>
  <w:style w:type="paragraph" w:styleId="Encabezado">
    <w:name w:val="header"/>
    <w:basedOn w:val="Normal"/>
    <w:link w:val="EncabezadoCar"/>
    <w:uiPriority w:val="99"/>
    <w:unhideWhenUsed/>
    <w:rsid w:val="007718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8D0"/>
    <w:rPr>
      <w:rFonts w:ascii="Calibri" w:eastAsia="Calibri" w:hAnsi="Calibri" w:cs="Times New Roman"/>
    </w:rPr>
  </w:style>
  <w:style w:type="paragraph" w:styleId="Piedepgina">
    <w:name w:val="footer"/>
    <w:basedOn w:val="Normal"/>
    <w:link w:val="PiedepginaCar"/>
    <w:uiPriority w:val="99"/>
    <w:unhideWhenUsed/>
    <w:rsid w:val="007718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8D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69F"/>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6669F"/>
    <w:pPr>
      <w:spacing w:before="100" w:beforeAutospacing="1" w:after="100" w:afterAutospacing="1" w:line="240" w:lineRule="auto"/>
    </w:pPr>
    <w:rPr>
      <w:rFonts w:ascii="Times New Roman" w:eastAsia="Times New Roman" w:hAnsi="Times New Roman"/>
      <w:sz w:val="24"/>
      <w:szCs w:val="24"/>
      <w:lang w:eastAsia="es-PE"/>
    </w:rPr>
  </w:style>
  <w:style w:type="paragraph" w:styleId="Prrafodelista">
    <w:name w:val="List Paragraph"/>
    <w:aliases w:val="Bulleted List,Fundamentacion"/>
    <w:basedOn w:val="Normal"/>
    <w:link w:val="PrrafodelistaCar"/>
    <w:uiPriority w:val="34"/>
    <w:qFormat/>
    <w:rsid w:val="0006669F"/>
    <w:pPr>
      <w:spacing w:after="200" w:line="276" w:lineRule="auto"/>
      <w:ind w:left="720"/>
      <w:contextualSpacing/>
    </w:pPr>
  </w:style>
  <w:style w:type="character" w:customStyle="1" w:styleId="PrrafodelistaCar">
    <w:name w:val="Párrafo de lista Car"/>
    <w:aliases w:val="Bulleted List Car,Fundamentacion Car"/>
    <w:link w:val="Prrafodelista"/>
    <w:uiPriority w:val="34"/>
    <w:rsid w:val="0006669F"/>
    <w:rPr>
      <w:rFonts w:ascii="Calibri" w:eastAsia="Calibri" w:hAnsi="Calibri" w:cs="Times New Roman"/>
    </w:rPr>
  </w:style>
  <w:style w:type="paragraph" w:styleId="Textoindependiente">
    <w:name w:val="Body Text"/>
    <w:basedOn w:val="Normal"/>
    <w:link w:val="TextoindependienteCar"/>
    <w:uiPriority w:val="99"/>
    <w:unhideWhenUsed/>
    <w:rsid w:val="0006669F"/>
    <w:pPr>
      <w:spacing w:after="120"/>
    </w:pPr>
  </w:style>
  <w:style w:type="character" w:customStyle="1" w:styleId="TextoindependienteCar">
    <w:name w:val="Texto independiente Car"/>
    <w:basedOn w:val="Fuentedeprrafopredeter"/>
    <w:link w:val="Textoindependiente"/>
    <w:uiPriority w:val="99"/>
    <w:rsid w:val="0006669F"/>
    <w:rPr>
      <w:rFonts w:ascii="Calibri" w:eastAsia="Calibri" w:hAnsi="Calibri" w:cs="Times New Roman"/>
    </w:rPr>
  </w:style>
  <w:style w:type="paragraph" w:styleId="Encabezado">
    <w:name w:val="header"/>
    <w:basedOn w:val="Normal"/>
    <w:link w:val="EncabezadoCar"/>
    <w:uiPriority w:val="99"/>
    <w:unhideWhenUsed/>
    <w:rsid w:val="007718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718D0"/>
    <w:rPr>
      <w:rFonts w:ascii="Calibri" w:eastAsia="Calibri" w:hAnsi="Calibri" w:cs="Times New Roman"/>
    </w:rPr>
  </w:style>
  <w:style w:type="paragraph" w:styleId="Piedepgina">
    <w:name w:val="footer"/>
    <w:basedOn w:val="Normal"/>
    <w:link w:val="PiedepginaCar"/>
    <w:uiPriority w:val="99"/>
    <w:unhideWhenUsed/>
    <w:rsid w:val="007718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8D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346</Words>
  <Characters>1908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ARIELA BERTHA VILLAFANA PINO</dc:creator>
  <cp:keywords/>
  <dc:description/>
  <cp:lastModifiedBy>bcontreras</cp:lastModifiedBy>
  <cp:revision>8</cp:revision>
  <dcterms:created xsi:type="dcterms:W3CDTF">2016-06-10T19:25:00Z</dcterms:created>
  <dcterms:modified xsi:type="dcterms:W3CDTF">2016-06-16T15:39:00Z</dcterms:modified>
</cp:coreProperties>
</file>